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62" w:rsidRDefault="00211D62" w:rsidP="00211D62">
      <w:pPr>
        <w:autoSpaceDE w:val="0"/>
        <w:autoSpaceDN w:val="0"/>
        <w:adjustRightInd w:val="0"/>
        <w:rPr>
          <w:b/>
        </w:rPr>
      </w:pPr>
    </w:p>
    <w:p w:rsidR="00211D62" w:rsidRPr="00DB783A" w:rsidRDefault="00211D62" w:rsidP="00211D62">
      <w:pPr>
        <w:autoSpaceDE w:val="0"/>
        <w:autoSpaceDN w:val="0"/>
        <w:adjustRightInd w:val="0"/>
        <w:rPr>
          <w:b/>
        </w:rPr>
      </w:pPr>
      <w:r w:rsidRPr="00DB783A">
        <w:rPr>
          <w:b/>
        </w:rPr>
        <w:t>Section 245.1020</w:t>
      </w:r>
      <w:r>
        <w:rPr>
          <w:b/>
        </w:rPr>
        <w:t xml:space="preserve"> </w:t>
      </w:r>
      <w:r w:rsidRPr="00DB783A">
        <w:rPr>
          <w:b/>
        </w:rPr>
        <w:t xml:space="preserve"> Restoration of Lands </w:t>
      </w:r>
      <w:r>
        <w:rPr>
          <w:b/>
        </w:rPr>
        <w:t>O</w:t>
      </w:r>
      <w:r w:rsidRPr="00DB783A">
        <w:rPr>
          <w:b/>
        </w:rPr>
        <w:t>ther than the Well Site and Production Facility</w:t>
      </w:r>
    </w:p>
    <w:p w:rsidR="00211D62" w:rsidRPr="00DB783A" w:rsidRDefault="00211D62" w:rsidP="00211D62">
      <w:pPr>
        <w:autoSpaceDE w:val="0"/>
        <w:autoSpaceDN w:val="0"/>
        <w:adjustRightInd w:val="0"/>
      </w:pPr>
    </w:p>
    <w:p w:rsidR="00211D62" w:rsidRDefault="00F2709F" w:rsidP="00211D62">
      <w:pPr>
        <w:autoSpaceDE w:val="0"/>
        <w:autoSpaceDN w:val="0"/>
        <w:adjustRightInd w:val="0"/>
        <w:rPr>
          <w:i/>
        </w:rPr>
      </w:pPr>
      <w:r w:rsidRPr="00F2709F">
        <w:rPr>
          <w:i/>
        </w:rPr>
        <w:t>T</w:t>
      </w:r>
      <w:r w:rsidR="00211D62" w:rsidRPr="00DB783A">
        <w:rPr>
          <w:i/>
        </w:rPr>
        <w:t>he</w:t>
      </w:r>
      <w:r w:rsidR="00211D62" w:rsidRPr="00DB783A">
        <w:t xml:space="preserve"> permittee </w:t>
      </w:r>
      <w:r w:rsidR="00211D62" w:rsidRPr="00DB783A">
        <w:rPr>
          <w:i/>
        </w:rPr>
        <w:t>shall restore any lands used by the</w:t>
      </w:r>
      <w:r w:rsidR="00211D62" w:rsidRPr="00DB783A">
        <w:t xml:space="preserve"> permittee </w:t>
      </w:r>
      <w:r w:rsidR="00211D62" w:rsidRPr="00DB783A">
        <w:rPr>
          <w:i/>
        </w:rPr>
        <w:t xml:space="preserve">other than the well site and production facility to a condition as closely approximating the pre-drilling conditions that existed before the land was disturbed </w:t>
      </w:r>
      <w:r w:rsidRPr="00F2709F">
        <w:t>by</w:t>
      </w:r>
      <w:r w:rsidR="00211D62" w:rsidRPr="00DB783A">
        <w:rPr>
          <w:i/>
        </w:rPr>
        <w:t xml:space="preserve"> site preparation activities, drilling, </w:t>
      </w:r>
      <w:r w:rsidRPr="00F2709F">
        <w:t>or</w:t>
      </w:r>
      <w:r w:rsidR="00211D62" w:rsidRPr="00DB783A">
        <w:rPr>
          <w:i/>
        </w:rPr>
        <w:t xml:space="preserve"> high volume horizontal hydraulic fracturing operations.  </w:t>
      </w:r>
    </w:p>
    <w:p w:rsidR="00211D62" w:rsidRDefault="00211D62" w:rsidP="00211D62">
      <w:pPr>
        <w:autoSpaceDE w:val="0"/>
        <w:autoSpaceDN w:val="0"/>
        <w:adjustRightInd w:val="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DB783A">
        <w:rPr>
          <w:i/>
        </w:rPr>
        <w:t xml:space="preserve">Restoration shall be commenced within 6 months </w:t>
      </w:r>
      <w:r>
        <w:t>after</w:t>
      </w:r>
      <w:r w:rsidRPr="00DB783A">
        <w:rPr>
          <w:i/>
        </w:rPr>
        <w:t xml:space="preserve"> completion of the well </w:t>
      </w:r>
      <w:r>
        <w:t xml:space="preserve">site </w:t>
      </w:r>
      <w:r w:rsidRPr="00DB783A">
        <w:rPr>
          <w:i/>
        </w:rPr>
        <w:t xml:space="preserve">and </w:t>
      </w:r>
      <w:r>
        <w:t xml:space="preserve">shall be </w:t>
      </w:r>
      <w:r w:rsidRPr="00DB783A">
        <w:rPr>
          <w:i/>
        </w:rPr>
        <w:t xml:space="preserve">completed within 12 months.  </w:t>
      </w:r>
    </w:p>
    <w:p w:rsidR="00211D62" w:rsidRDefault="00211D62" w:rsidP="00211D62">
      <w:pPr>
        <w:autoSpaceDE w:val="0"/>
        <w:autoSpaceDN w:val="0"/>
        <w:adjustRightInd w:val="0"/>
        <w:ind w:left="1440" w:hanging="72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1440" w:hanging="720"/>
        <w:rPr>
          <w:i/>
        </w:rPr>
      </w:pPr>
      <w:r>
        <w:t>b)</w:t>
      </w:r>
      <w:r>
        <w:tab/>
      </w:r>
      <w:r w:rsidRPr="00DB783A">
        <w:rPr>
          <w:i/>
        </w:rPr>
        <w:t>Restoration shall</w:t>
      </w:r>
      <w:r>
        <w:rPr>
          <w:i/>
        </w:rPr>
        <w:t xml:space="preserve"> include, but is not limited to:</w:t>
      </w:r>
    </w:p>
    <w:p w:rsidR="00211D62" w:rsidRDefault="00211D62" w:rsidP="00211D62">
      <w:pPr>
        <w:autoSpaceDE w:val="0"/>
        <w:autoSpaceDN w:val="0"/>
        <w:adjustRightInd w:val="0"/>
        <w:ind w:left="1440" w:hanging="72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  <w:r>
        <w:t>1)</w:t>
      </w:r>
      <w:r>
        <w:tab/>
      </w:r>
      <w:r w:rsidRPr="00DB783A">
        <w:rPr>
          <w:i/>
        </w:rPr>
        <w:t>repair of tile lines</w:t>
      </w:r>
      <w:r w:rsidR="00F2709F">
        <w:rPr>
          <w:i/>
        </w:rPr>
        <w:t xml:space="preserve"> </w:t>
      </w:r>
      <w:r w:rsidR="00CF5CCF">
        <w:t>to a condition as closely approximating the conditions that existed before the land was disturbed by drilling activities, with reference to</w:t>
      </w:r>
      <w:r w:rsidR="00F2709F">
        <w:t xml:space="preserve"> the Illinois Drainage </w:t>
      </w:r>
      <w:r w:rsidR="00EA29F1">
        <w:t>Guide</w:t>
      </w:r>
      <w:r w:rsidR="00F2709F">
        <w:t xml:space="preserve">, </w:t>
      </w:r>
      <w:r w:rsidR="00F2169B">
        <w:t>C</w:t>
      </w:r>
      <w:r w:rsidR="00F2709F">
        <w:t>ircular 1226</w:t>
      </w:r>
      <w:r w:rsidR="00EA29F1">
        <w:t>, Cooperative Extension Service, College of Agriculture, University of Illinois at Urbana-Champaign (1984)</w:t>
      </w:r>
      <w:r w:rsidR="00F2169B">
        <w:t xml:space="preserve"> − </w:t>
      </w:r>
      <w:r w:rsidR="00F2709F">
        <w:t>drainage tile installations</w:t>
      </w:r>
      <w:r w:rsidR="00EA29F1">
        <w:t>;</w:t>
      </w:r>
      <w:r w:rsidRPr="00DB783A">
        <w:rPr>
          <w:i/>
        </w:rPr>
        <w:t xml:space="preserve"> </w:t>
      </w: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  <w:r>
        <w:t>2)</w:t>
      </w:r>
      <w:r>
        <w:tab/>
      </w:r>
      <w:r w:rsidRPr="00DB783A">
        <w:rPr>
          <w:i/>
        </w:rPr>
        <w:t>repair of fences and barriers</w:t>
      </w:r>
      <w:r w:rsidR="00697066">
        <w:t>;</w:t>
      </w:r>
      <w:r w:rsidRPr="00DB783A">
        <w:rPr>
          <w:i/>
        </w:rPr>
        <w:t xml:space="preserve"> </w:t>
      </w: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  <w:r>
        <w:t>3)</w:t>
      </w:r>
      <w:r>
        <w:tab/>
      </w:r>
      <w:r w:rsidRPr="00DB783A">
        <w:rPr>
          <w:i/>
        </w:rPr>
        <w:t>mitigation of soil compaction and rutting</w:t>
      </w:r>
      <w:r w:rsidR="00697066">
        <w:t>;</w:t>
      </w:r>
      <w:r w:rsidRPr="00DB783A">
        <w:rPr>
          <w:i/>
        </w:rPr>
        <w:t xml:space="preserve"> </w:t>
      </w: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  <w:r>
        <w:t>4)</w:t>
      </w:r>
      <w:r>
        <w:tab/>
      </w:r>
      <w:r w:rsidRPr="00DB783A">
        <w:rPr>
          <w:i/>
        </w:rPr>
        <w:t>application of fertilizer or lime to restore the fertility of disturbed soil</w:t>
      </w:r>
      <w:r w:rsidR="00697066">
        <w:t>;</w:t>
      </w:r>
      <w:r w:rsidRPr="00DB783A">
        <w:rPr>
          <w:i/>
        </w:rPr>
        <w:t xml:space="preserve"> </w:t>
      </w:r>
      <w:r w:rsidR="00CF5CCF" w:rsidRPr="00CF5CCF">
        <w:t>and</w:t>
      </w:r>
    </w:p>
    <w:p w:rsidR="00211D62" w:rsidRDefault="00211D62" w:rsidP="00211D62">
      <w:pPr>
        <w:autoSpaceDE w:val="0"/>
        <w:autoSpaceDN w:val="0"/>
        <w:adjustRightInd w:val="0"/>
        <w:ind w:left="2160" w:hanging="720"/>
        <w:rPr>
          <w:i/>
        </w:rPr>
      </w:pPr>
    </w:p>
    <w:p w:rsidR="00211D62" w:rsidRDefault="00211D62" w:rsidP="00211D62">
      <w:pPr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DB783A">
        <w:rPr>
          <w:i/>
        </w:rPr>
        <w:t>repair of soil conservation practices such as terraces and grassed waterways</w:t>
      </w:r>
      <w:r w:rsidR="00F2709F">
        <w:rPr>
          <w:i/>
        </w:rPr>
        <w:t xml:space="preserve"> </w:t>
      </w:r>
      <w:r w:rsidR="00CF5CCF">
        <w:t>with reference to</w:t>
      </w:r>
      <w:r w:rsidR="00F2709F">
        <w:t xml:space="preserve"> local County Soil and Water Conservation District specifications for soil restoration and conservation methods</w:t>
      </w:r>
      <w:r w:rsidRPr="00DB783A">
        <w:t xml:space="preserve"> (Section 1-95(c) of the Act)</w:t>
      </w:r>
      <w:r w:rsidR="00CF5CCF">
        <w:t>.</w:t>
      </w:r>
      <w:bookmarkStart w:id="0" w:name="_GoBack"/>
      <w:bookmarkEnd w:id="0"/>
    </w:p>
    <w:sectPr w:rsidR="00211D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3A" w:rsidRDefault="00DB783A">
      <w:r>
        <w:separator/>
      </w:r>
    </w:p>
  </w:endnote>
  <w:endnote w:type="continuationSeparator" w:id="0">
    <w:p w:rsidR="00DB783A" w:rsidRDefault="00DB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3A" w:rsidRDefault="00DB783A">
      <w:r>
        <w:separator/>
      </w:r>
    </w:p>
  </w:footnote>
  <w:footnote w:type="continuationSeparator" w:id="0">
    <w:p w:rsidR="00DB783A" w:rsidRDefault="00DB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7D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D62"/>
    <w:rsid w:val="00212457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066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0B31"/>
    <w:rsid w:val="007C19E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CCF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3A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97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9F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9B"/>
    <w:rsid w:val="00F2709F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014C-17FB-4F67-A538-D626645A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12</cp:revision>
  <dcterms:created xsi:type="dcterms:W3CDTF">2013-10-25T19:07:00Z</dcterms:created>
  <dcterms:modified xsi:type="dcterms:W3CDTF">2014-11-03T21:35:00Z</dcterms:modified>
</cp:coreProperties>
</file>