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7C" w:rsidRDefault="0084557C" w:rsidP="008458F4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1E71CE" w:rsidRPr="001E71CE" w:rsidRDefault="001E71CE" w:rsidP="008458F4">
      <w:pPr>
        <w:tabs>
          <w:tab w:val="left" w:pos="9360"/>
        </w:tabs>
        <w:autoSpaceDE w:val="0"/>
        <w:autoSpaceDN w:val="0"/>
        <w:adjustRightInd w:val="0"/>
        <w:rPr>
          <w:b/>
        </w:rPr>
      </w:pPr>
      <w:r w:rsidRPr="001E71CE">
        <w:rPr>
          <w:b/>
        </w:rPr>
        <w:t xml:space="preserve">Section 245.350  Permit Release </w:t>
      </w:r>
    </w:p>
    <w:p w:rsidR="005545A4" w:rsidRPr="001E71CE" w:rsidRDefault="005545A4" w:rsidP="005545A4">
      <w:pPr>
        <w:tabs>
          <w:tab w:val="left" w:pos="9360"/>
        </w:tabs>
        <w:autoSpaceDE w:val="0"/>
        <w:autoSpaceDN w:val="0"/>
        <w:adjustRightInd w:val="0"/>
      </w:pPr>
    </w:p>
    <w:p w:rsidR="005545A4" w:rsidRPr="001E71CE" w:rsidRDefault="005545A4" w:rsidP="005545A4">
      <w:pPr>
        <w:tabs>
          <w:tab w:val="left" w:pos="9360"/>
        </w:tabs>
        <w:autoSpaceDE w:val="0"/>
        <w:autoSpaceDN w:val="0"/>
        <w:adjustRightInd w:val="0"/>
      </w:pPr>
      <w:r w:rsidRPr="001E71CE">
        <w:rPr>
          <w:i/>
        </w:rPr>
        <w:t>A permit</w:t>
      </w:r>
      <w:r w:rsidRPr="001E71CE">
        <w:t xml:space="preserve"> </w:t>
      </w:r>
      <w:r w:rsidRPr="001E71CE">
        <w:rPr>
          <w:i/>
        </w:rPr>
        <w:t>issued under this</w:t>
      </w:r>
      <w:r w:rsidRPr="001E71CE">
        <w:t xml:space="preserve"> Part </w:t>
      </w:r>
      <w:r w:rsidRPr="001E71CE">
        <w:rPr>
          <w:i/>
        </w:rPr>
        <w:t>shall</w:t>
      </w:r>
      <w:r w:rsidRPr="001E71CE">
        <w:t xml:space="preserve"> </w:t>
      </w:r>
      <w:r>
        <w:t xml:space="preserve">be released by the Department upon </w:t>
      </w:r>
      <w:r w:rsidRPr="004B0D57">
        <w:rPr>
          <w:i/>
        </w:rPr>
        <w:t>the Department</w:t>
      </w:r>
      <w:r w:rsidR="00E10B1B">
        <w:rPr>
          <w:i/>
        </w:rPr>
        <w:t>'</w:t>
      </w:r>
      <w:bookmarkStart w:id="0" w:name="_GoBack"/>
      <w:bookmarkEnd w:id="0"/>
      <w:r w:rsidRPr="004B0D57">
        <w:rPr>
          <w:i/>
        </w:rPr>
        <w:t>s satisfaction</w:t>
      </w:r>
      <w:r>
        <w:t xml:space="preserve"> that the</w:t>
      </w:r>
      <w:r w:rsidRPr="001E71CE">
        <w:rPr>
          <w:i/>
        </w:rPr>
        <w:t xml:space="preserve"> plugging </w:t>
      </w:r>
      <w:r>
        <w:t xml:space="preserve">of the well </w:t>
      </w:r>
      <w:r w:rsidRPr="001E71CE">
        <w:rPr>
          <w:i/>
        </w:rPr>
        <w:t>and restoration</w:t>
      </w:r>
      <w:r>
        <w:t xml:space="preserve"> of the well site is completed</w:t>
      </w:r>
      <w:r w:rsidRPr="001E71CE">
        <w:rPr>
          <w:i/>
        </w:rPr>
        <w:t xml:space="preserve"> in compliance with </w:t>
      </w:r>
      <w:r>
        <w:t>the permittee</w:t>
      </w:r>
      <w:r w:rsidR="00E10B1B">
        <w:t>'</w:t>
      </w:r>
      <w:r>
        <w:t>s Plugging and Restoration Plan pursuant to Section</w:t>
      </w:r>
      <w:r w:rsidR="007F6CA7">
        <w:t>s</w:t>
      </w:r>
      <w:r>
        <w:t xml:space="preserve"> 245.210(a)(18)</w:t>
      </w:r>
      <w:r w:rsidR="007F6CA7">
        <w:t xml:space="preserve"> and</w:t>
      </w:r>
      <w:r>
        <w:t xml:space="preserve"> 245.1030, </w:t>
      </w:r>
      <w:r w:rsidRPr="001E71CE">
        <w:t xml:space="preserve">the </w:t>
      </w:r>
      <w:r w:rsidRPr="001E71CE">
        <w:rPr>
          <w:i/>
        </w:rPr>
        <w:t>Act</w:t>
      </w:r>
      <w:r w:rsidRPr="001E71CE">
        <w:t xml:space="preserve">, </w:t>
      </w:r>
      <w:r w:rsidRPr="001E71CE">
        <w:rPr>
          <w:i/>
        </w:rPr>
        <w:t>the Illinois Oil and Gas Act</w:t>
      </w:r>
      <w:r w:rsidRPr="001E71CE">
        <w:t>, and the admini</w:t>
      </w:r>
      <w:r>
        <w:t xml:space="preserve">strative rules promulgated </w:t>
      </w:r>
      <w:r w:rsidR="007F6CA7">
        <w:t>under that Act</w:t>
      </w:r>
      <w:r>
        <w:t xml:space="preserve">.  </w:t>
      </w:r>
      <w:r w:rsidRPr="001E71CE">
        <w:t>(Section 1-55(b) of the Act)</w:t>
      </w:r>
      <w:r>
        <w:t>.</w:t>
      </w:r>
    </w:p>
    <w:sectPr w:rsidR="005545A4" w:rsidRPr="001E71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CE" w:rsidRDefault="001E71CE">
      <w:r>
        <w:separator/>
      </w:r>
    </w:p>
  </w:endnote>
  <w:endnote w:type="continuationSeparator" w:id="0">
    <w:p w:rsidR="001E71CE" w:rsidRDefault="001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CE" w:rsidRDefault="001E71CE">
      <w:r>
        <w:separator/>
      </w:r>
    </w:p>
  </w:footnote>
  <w:footnote w:type="continuationSeparator" w:id="0">
    <w:p w:rsidR="001E71CE" w:rsidRDefault="001E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1C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5A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CA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57C"/>
    <w:rsid w:val="008458F4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03A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B1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651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BD3C-CED5-4E4A-8F5D-1AAFC88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8</cp:revision>
  <dcterms:created xsi:type="dcterms:W3CDTF">2013-10-25T19:06:00Z</dcterms:created>
  <dcterms:modified xsi:type="dcterms:W3CDTF">2013-11-05T22:02:00Z</dcterms:modified>
</cp:coreProperties>
</file>