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50" w:rsidRDefault="00B04C50" w:rsidP="00B04C50">
      <w:pPr>
        <w:widowControl w:val="0"/>
        <w:autoSpaceDE w:val="0"/>
        <w:autoSpaceDN w:val="0"/>
        <w:adjustRightInd w:val="0"/>
      </w:pPr>
      <w:bookmarkStart w:id="0" w:name="_GoBack"/>
      <w:bookmarkEnd w:id="0"/>
    </w:p>
    <w:p w:rsidR="00B04C50" w:rsidRDefault="00B04C50" w:rsidP="00B04C50">
      <w:pPr>
        <w:widowControl w:val="0"/>
        <w:autoSpaceDE w:val="0"/>
        <w:autoSpaceDN w:val="0"/>
        <w:adjustRightInd w:val="0"/>
      </w:pPr>
      <w:r>
        <w:rPr>
          <w:b/>
          <w:bCs/>
        </w:rPr>
        <w:t>Section 240.255   Conversion of a Production Well to a Water Well</w:t>
      </w:r>
      <w:r>
        <w:t xml:space="preserve"> </w:t>
      </w:r>
    </w:p>
    <w:p w:rsidR="00B04C50" w:rsidRDefault="00B04C50" w:rsidP="00B04C50">
      <w:pPr>
        <w:widowControl w:val="0"/>
        <w:autoSpaceDE w:val="0"/>
        <w:autoSpaceDN w:val="0"/>
        <w:adjustRightInd w:val="0"/>
      </w:pPr>
    </w:p>
    <w:p w:rsidR="00B04C50" w:rsidRDefault="00B04C50" w:rsidP="00B04C50">
      <w:pPr>
        <w:widowControl w:val="0"/>
        <w:autoSpaceDE w:val="0"/>
        <w:autoSpaceDN w:val="0"/>
        <w:adjustRightInd w:val="0"/>
      </w:pPr>
      <w:r>
        <w:t xml:space="preserve">Production wells may not be converted to a livestock or domestic use water well that is required to have a permit from the Illinois Department of Public Health.  Production wells converted to livestock or domestic use water wells prior to January 1, 1989 may remain in use provided the portion of the well extending below the base of the fresh water was plugged prior to January 1, 1989. </w:t>
      </w:r>
    </w:p>
    <w:p w:rsidR="00B04C50" w:rsidRDefault="00B04C50" w:rsidP="00B04C50">
      <w:pPr>
        <w:widowControl w:val="0"/>
        <w:autoSpaceDE w:val="0"/>
        <w:autoSpaceDN w:val="0"/>
        <w:adjustRightInd w:val="0"/>
      </w:pPr>
    </w:p>
    <w:p w:rsidR="00B04C50" w:rsidRDefault="00B04C50" w:rsidP="00B04C50">
      <w:pPr>
        <w:widowControl w:val="0"/>
        <w:autoSpaceDE w:val="0"/>
        <w:autoSpaceDN w:val="0"/>
        <w:adjustRightInd w:val="0"/>
        <w:ind w:left="1440" w:hanging="720"/>
      </w:pPr>
      <w:r>
        <w:t xml:space="preserve">(Source:  Amended at 22 Ill. Reg. 22314, effective December 14, 1998) </w:t>
      </w:r>
    </w:p>
    <w:sectPr w:rsidR="00B04C50" w:rsidSect="00B04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C50"/>
    <w:rsid w:val="005C3366"/>
    <w:rsid w:val="007E73F0"/>
    <w:rsid w:val="00B04C50"/>
    <w:rsid w:val="00BE549D"/>
    <w:rsid w:val="00C4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