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2D" w:rsidRDefault="000F0F2D" w:rsidP="000F0F2D">
      <w:pPr>
        <w:widowControl w:val="0"/>
        <w:autoSpaceDE w:val="0"/>
        <w:autoSpaceDN w:val="0"/>
        <w:adjustRightInd w:val="0"/>
      </w:pPr>
      <w:bookmarkStart w:id="0" w:name="_GoBack"/>
      <w:bookmarkEnd w:id="0"/>
    </w:p>
    <w:p w:rsidR="000F0F2D" w:rsidRDefault="000F0F2D" w:rsidP="000F0F2D">
      <w:pPr>
        <w:widowControl w:val="0"/>
        <w:autoSpaceDE w:val="0"/>
        <w:autoSpaceDN w:val="0"/>
        <w:adjustRightInd w:val="0"/>
      </w:pPr>
      <w:r>
        <w:rPr>
          <w:b/>
          <w:bCs/>
        </w:rPr>
        <w:t>Section 200.801  Posting of Storage Certificate</w:t>
      </w:r>
      <w:r>
        <w:t xml:space="preserve"> </w:t>
      </w:r>
    </w:p>
    <w:p w:rsidR="000F0F2D" w:rsidRDefault="000F0F2D" w:rsidP="000F0F2D">
      <w:pPr>
        <w:widowControl w:val="0"/>
        <w:autoSpaceDE w:val="0"/>
        <w:autoSpaceDN w:val="0"/>
        <w:adjustRightInd w:val="0"/>
      </w:pPr>
    </w:p>
    <w:p w:rsidR="000F0F2D" w:rsidRDefault="000F0F2D" w:rsidP="000F0F2D">
      <w:pPr>
        <w:widowControl w:val="0"/>
        <w:autoSpaceDE w:val="0"/>
        <w:autoSpaceDN w:val="0"/>
        <w:adjustRightInd w:val="0"/>
      </w:pPr>
      <w:r>
        <w:t xml:space="preserve">The original storage certificate issued under Subpart C of this Part must be posted in the magazine for which the certificate was issued, or kept at the magazine keeper's principal place of business (or residence if no separate business office is maintained).  If the original storage certificate is kept at the magazine keeper's principal place of business or residence, a copy shall be posted in the magazine. </w:t>
      </w:r>
    </w:p>
    <w:sectPr w:rsidR="000F0F2D" w:rsidSect="000F0F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F2D"/>
    <w:rsid w:val="000F0F2D"/>
    <w:rsid w:val="005C3366"/>
    <w:rsid w:val="00695B7F"/>
    <w:rsid w:val="008C1182"/>
    <w:rsid w:val="00C0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