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A6" w:rsidRDefault="004D77A6" w:rsidP="004D77A6">
      <w:pPr>
        <w:widowControl w:val="0"/>
        <w:autoSpaceDE w:val="0"/>
        <w:autoSpaceDN w:val="0"/>
        <w:adjustRightInd w:val="0"/>
      </w:pPr>
    </w:p>
    <w:p w:rsidR="004D77A6" w:rsidRDefault="004D77A6" w:rsidP="004D77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200.12  Incorporated Materials</w:t>
      </w:r>
      <w:r>
        <w:t xml:space="preserve"> </w:t>
      </w:r>
    </w:p>
    <w:p w:rsidR="004D77A6" w:rsidRDefault="004D77A6" w:rsidP="004D77A6">
      <w:pPr>
        <w:widowControl w:val="0"/>
        <w:autoSpaceDE w:val="0"/>
        <w:autoSpaceDN w:val="0"/>
        <w:adjustRightInd w:val="0"/>
      </w:pPr>
    </w:p>
    <w:p w:rsidR="004D77A6" w:rsidRDefault="004D77A6" w:rsidP="004D77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</w:t>
      </w:r>
      <w:r w:rsidR="00982E4C">
        <w:t>documents</w:t>
      </w:r>
      <w:r>
        <w:t xml:space="preserve"> are incorporated or referenced in various </w:t>
      </w:r>
      <w:r w:rsidR="00982E4C">
        <w:t>Sections</w:t>
      </w:r>
      <w:r>
        <w:t xml:space="preserve"> of this Part: </w:t>
      </w:r>
    </w:p>
    <w:p w:rsidR="008E2AD3" w:rsidRDefault="008E2AD3" w:rsidP="003C0736">
      <w:pPr>
        <w:widowControl w:val="0"/>
        <w:autoSpaceDE w:val="0"/>
        <w:autoSpaceDN w:val="0"/>
        <w:adjustRightInd w:val="0"/>
      </w:pPr>
    </w:p>
    <w:p w:rsidR="00983847" w:rsidRDefault="00983847" w:rsidP="00983847">
      <w:pPr>
        <w:widowControl w:val="0"/>
        <w:autoSpaceDE w:val="0"/>
        <w:autoSpaceDN w:val="0"/>
        <w:adjustRightInd w:val="0"/>
        <w:ind w:left="2169" w:hanging="729"/>
      </w:pPr>
      <w:r>
        <w:t>1)</w:t>
      </w:r>
      <w:r>
        <w:tab/>
        <w:t xml:space="preserve">The National Fire Protection Association (NFPA) </w:t>
      </w:r>
    </w:p>
    <w:p w:rsidR="00983847" w:rsidRDefault="00983847" w:rsidP="00983847">
      <w:pPr>
        <w:widowControl w:val="0"/>
        <w:autoSpaceDE w:val="0"/>
        <w:autoSpaceDN w:val="0"/>
        <w:adjustRightInd w:val="0"/>
        <w:ind w:left="2880" w:hanging="720"/>
      </w:pPr>
      <w:r>
        <w:t xml:space="preserve">1 Batterymarch Park </w:t>
      </w:r>
    </w:p>
    <w:p w:rsidR="00983847" w:rsidRPr="00093267" w:rsidRDefault="00983847" w:rsidP="00983847">
      <w:pPr>
        <w:ind w:left="2169" w:firstLine="9"/>
      </w:pPr>
      <w:r>
        <w:t>P.O. Box 9101</w:t>
      </w:r>
      <w:r w:rsidRPr="00093267">
        <w:t xml:space="preserve"> </w:t>
      </w:r>
    </w:p>
    <w:p w:rsidR="00983847" w:rsidRDefault="00983847" w:rsidP="00983847">
      <w:pPr>
        <w:widowControl w:val="0"/>
        <w:autoSpaceDE w:val="0"/>
        <w:autoSpaceDN w:val="0"/>
        <w:adjustRightInd w:val="0"/>
        <w:ind w:left="2880" w:hanging="720"/>
      </w:pPr>
      <w:r>
        <w:t xml:space="preserve">Quincy MA  </w:t>
      </w:r>
      <w:r w:rsidR="003C0736">
        <w:t>02169-</w:t>
      </w:r>
      <w:r w:rsidR="003128EC">
        <w:t>7471</w:t>
      </w:r>
      <w:r>
        <w:t xml:space="preserve"> </w:t>
      </w:r>
    </w:p>
    <w:p w:rsidR="00983847" w:rsidRDefault="00983847" w:rsidP="003C0736">
      <w:pPr>
        <w:widowControl w:val="0"/>
        <w:autoSpaceDE w:val="0"/>
        <w:autoSpaceDN w:val="0"/>
        <w:adjustRightInd w:val="0"/>
      </w:pPr>
    </w:p>
    <w:p w:rsidR="004D77A6" w:rsidRDefault="00983847" w:rsidP="00983847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4D77A6">
        <w:t>)</w:t>
      </w:r>
      <w:r w:rsidR="004D77A6">
        <w:tab/>
      </w:r>
      <w:r w:rsidR="00B51929">
        <w:t xml:space="preserve">NFPA 70:  </w:t>
      </w:r>
      <w:r w:rsidR="004D77A6">
        <w:t>The National Electrical Code (</w:t>
      </w:r>
      <w:r w:rsidR="00B51929">
        <w:t xml:space="preserve">2020 </w:t>
      </w:r>
      <w:r w:rsidR="004D77A6">
        <w:t xml:space="preserve">Edition) </w:t>
      </w:r>
    </w:p>
    <w:p w:rsidR="00A34E98" w:rsidRDefault="00A34E98" w:rsidP="003C0736">
      <w:pPr>
        <w:widowControl w:val="0"/>
        <w:autoSpaceDE w:val="0"/>
        <w:autoSpaceDN w:val="0"/>
        <w:adjustRightInd w:val="0"/>
      </w:pPr>
    </w:p>
    <w:p w:rsidR="006D55EA" w:rsidRDefault="00983847" w:rsidP="00983847">
      <w:pPr>
        <w:ind w:left="2880" w:hanging="720"/>
      </w:pPr>
      <w:r>
        <w:t>B)</w:t>
      </w:r>
      <w:r>
        <w:tab/>
        <w:t>NFPA 1123</w:t>
      </w:r>
      <w:r w:rsidR="00B51929">
        <w:t xml:space="preserve">: </w:t>
      </w:r>
      <w:r>
        <w:t xml:space="preserve"> Code for Fireworks Display (</w:t>
      </w:r>
      <w:r w:rsidR="00B51929">
        <w:t xml:space="preserve">2018 </w:t>
      </w:r>
      <w:r>
        <w:t xml:space="preserve">Edition) </w:t>
      </w:r>
    </w:p>
    <w:p w:rsidR="006D55EA" w:rsidRDefault="006D55EA" w:rsidP="003C0736"/>
    <w:p w:rsidR="00983847" w:rsidRDefault="006D55EA" w:rsidP="00983847">
      <w:pPr>
        <w:ind w:left="2880" w:hanging="720"/>
      </w:pPr>
      <w:r>
        <w:t>C)</w:t>
      </w:r>
      <w:r>
        <w:tab/>
      </w:r>
      <w:r w:rsidR="00983847">
        <w:t>NFPA 1124</w:t>
      </w:r>
      <w:r w:rsidR="00B51929">
        <w:t xml:space="preserve">: </w:t>
      </w:r>
      <w:r w:rsidR="00983847">
        <w:t xml:space="preserve"> Code for the Manufacture, Transportation and Storage of Fireworks</w:t>
      </w:r>
      <w:r w:rsidR="00B51929">
        <w:t xml:space="preserve"> and Pyrotechnic Articles</w:t>
      </w:r>
      <w:r w:rsidR="00983847">
        <w:t xml:space="preserve"> (</w:t>
      </w:r>
      <w:r w:rsidR="00B51929">
        <w:t xml:space="preserve">2017 </w:t>
      </w:r>
      <w:r w:rsidR="00983847">
        <w:t>Edition)</w:t>
      </w:r>
    </w:p>
    <w:p w:rsidR="00983847" w:rsidRDefault="00983847" w:rsidP="003C0736">
      <w:pPr>
        <w:widowControl w:val="0"/>
        <w:autoSpaceDE w:val="0"/>
        <w:autoSpaceDN w:val="0"/>
        <w:adjustRightInd w:val="0"/>
      </w:pPr>
    </w:p>
    <w:p w:rsidR="00983847" w:rsidRDefault="00982E4C" w:rsidP="006D55E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D77A6">
        <w:t>)</w:t>
      </w:r>
      <w:r w:rsidR="004D77A6">
        <w:tab/>
      </w:r>
      <w:r w:rsidR="00983847">
        <w:t>Institute of Makers of Explosives</w:t>
      </w:r>
    </w:p>
    <w:p w:rsidR="00983847" w:rsidRDefault="003C0736" w:rsidP="003C0736">
      <w:pPr>
        <w:widowControl w:val="0"/>
        <w:autoSpaceDE w:val="0"/>
        <w:autoSpaceDN w:val="0"/>
        <w:adjustRightInd w:val="0"/>
        <w:ind w:left="2160"/>
      </w:pPr>
      <w:r>
        <w:t>1212 New York Avenue N.W., Suite 650</w:t>
      </w:r>
      <w:r w:rsidR="00983847">
        <w:t xml:space="preserve"> </w:t>
      </w:r>
    </w:p>
    <w:p w:rsidR="00983847" w:rsidRDefault="00983847" w:rsidP="003C0736">
      <w:pPr>
        <w:widowControl w:val="0"/>
        <w:autoSpaceDE w:val="0"/>
        <w:autoSpaceDN w:val="0"/>
        <w:adjustRightInd w:val="0"/>
        <w:ind w:left="2160"/>
      </w:pPr>
      <w:r>
        <w:t xml:space="preserve">Washington DC </w:t>
      </w:r>
      <w:r w:rsidR="003C0736">
        <w:t>20005</w:t>
      </w:r>
    </w:p>
    <w:p w:rsidR="00983847" w:rsidRDefault="00983847" w:rsidP="003C0736">
      <w:pPr>
        <w:widowControl w:val="0"/>
        <w:autoSpaceDE w:val="0"/>
        <w:autoSpaceDN w:val="0"/>
        <w:adjustRightInd w:val="0"/>
      </w:pPr>
    </w:p>
    <w:p w:rsidR="004D77A6" w:rsidRDefault="00983847" w:rsidP="00983847">
      <w:pPr>
        <w:widowControl w:val="0"/>
        <w:autoSpaceDE w:val="0"/>
        <w:autoSpaceDN w:val="0"/>
        <w:adjustRightInd w:val="0"/>
        <w:ind w:left="2880"/>
      </w:pPr>
      <w:r>
        <w:t>"</w:t>
      </w:r>
      <w:r w:rsidR="00982E4C">
        <w:t xml:space="preserve">The American Table of Distances" (Safety Library Publication No. 2, </w:t>
      </w:r>
      <w:r w:rsidR="00D5052E">
        <w:t>June 1991 (and incorporated changes through April 2017</w:t>
      </w:r>
      <w:r w:rsidR="00982E4C">
        <w:t xml:space="preserve">), and </w:t>
      </w:r>
      <w:r w:rsidR="004D77A6">
        <w:t xml:space="preserve">"Warnings and Instructions for Consumers in Transporting, Storing, Handling, and Using Explosive Materials" (Safety Library Publication. No. 4, </w:t>
      </w:r>
      <w:r w:rsidR="00D5052E">
        <w:t>June 1991 (and incorporated changes through April 2017</w:t>
      </w:r>
      <w:r w:rsidR="004D77A6">
        <w:t xml:space="preserve">) </w:t>
      </w:r>
    </w:p>
    <w:p w:rsidR="00A34E98" w:rsidRDefault="00A34E98" w:rsidP="003C0736">
      <w:pPr>
        <w:widowControl w:val="0"/>
        <w:autoSpaceDE w:val="0"/>
        <w:autoSpaceDN w:val="0"/>
        <w:adjustRightInd w:val="0"/>
      </w:pPr>
    </w:p>
    <w:p w:rsidR="00983847" w:rsidRDefault="00982E4C" w:rsidP="004D77A6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D77A6">
        <w:t>)</w:t>
      </w:r>
      <w:r w:rsidR="004D77A6">
        <w:tab/>
      </w:r>
      <w:r w:rsidR="00983847">
        <w:t>Federal Regulations</w:t>
      </w:r>
    </w:p>
    <w:p w:rsidR="00983847" w:rsidRDefault="00983847" w:rsidP="003C0736">
      <w:pPr>
        <w:widowControl w:val="0"/>
        <w:autoSpaceDE w:val="0"/>
        <w:autoSpaceDN w:val="0"/>
        <w:adjustRightInd w:val="0"/>
      </w:pPr>
    </w:p>
    <w:p w:rsidR="004D77A6" w:rsidRDefault="00983847" w:rsidP="0098384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4D77A6">
        <w:t xml:space="preserve">27 CFR </w:t>
      </w:r>
      <w:r w:rsidR="006B706A">
        <w:t>5</w:t>
      </w:r>
      <w:r w:rsidR="00982E4C">
        <w:t>55.219</w:t>
      </w:r>
      <w:r>
        <w:t xml:space="preserve"> (</w:t>
      </w:r>
      <w:r w:rsidR="0010087A">
        <w:t>2009</w:t>
      </w:r>
      <w:r>
        <w:t>)</w:t>
      </w:r>
      <w:r w:rsidR="006D55EA">
        <w:t>, Table of distances for storage of low explosives</w:t>
      </w:r>
      <w:r w:rsidR="004D77A6">
        <w:t xml:space="preserve"> </w:t>
      </w:r>
    </w:p>
    <w:p w:rsidR="00983847" w:rsidRDefault="00983847" w:rsidP="003C0736">
      <w:pPr>
        <w:widowControl w:val="0"/>
        <w:autoSpaceDE w:val="0"/>
        <w:autoSpaceDN w:val="0"/>
        <w:adjustRightInd w:val="0"/>
      </w:pPr>
    </w:p>
    <w:p w:rsidR="00983847" w:rsidRDefault="00983847" w:rsidP="003C073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6D55EA">
        <w:t>16 CFR 1500</w:t>
      </w:r>
      <w:r w:rsidR="00480B84">
        <w:t>, Hazardous Substances and Articles; Administrative and Enforcement Regulations</w:t>
      </w:r>
      <w:r w:rsidR="006D55EA">
        <w:t xml:space="preserve"> (</w:t>
      </w:r>
      <w:r w:rsidR="00001877">
        <w:t>2012</w:t>
      </w:r>
      <w:r w:rsidR="006D55EA">
        <w:t>)</w:t>
      </w:r>
    </w:p>
    <w:p w:rsidR="00983847" w:rsidRDefault="00983847" w:rsidP="003C0736">
      <w:pPr>
        <w:widowControl w:val="0"/>
        <w:autoSpaceDE w:val="0"/>
        <w:autoSpaceDN w:val="0"/>
        <w:adjustRightInd w:val="0"/>
      </w:pPr>
    </w:p>
    <w:p w:rsidR="00983847" w:rsidRDefault="00983847" w:rsidP="003C073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6D55EA">
        <w:t>16 CFR 1507</w:t>
      </w:r>
      <w:r w:rsidR="00480B84">
        <w:t>, Fireworks Devices</w:t>
      </w:r>
      <w:r w:rsidR="006D55EA">
        <w:t xml:space="preserve"> (</w:t>
      </w:r>
      <w:r w:rsidR="00480B84">
        <w:t>1997</w:t>
      </w:r>
      <w:r w:rsidR="006D55EA">
        <w:t xml:space="preserve">) </w:t>
      </w:r>
    </w:p>
    <w:p w:rsidR="002E37B9" w:rsidRDefault="002E37B9" w:rsidP="003C0736">
      <w:pPr>
        <w:widowControl w:val="0"/>
        <w:autoSpaceDE w:val="0"/>
        <w:autoSpaceDN w:val="0"/>
        <w:adjustRightInd w:val="0"/>
      </w:pPr>
    </w:p>
    <w:p w:rsidR="002E37B9" w:rsidRDefault="002E37B9" w:rsidP="003C073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27 CFR 555.126</w:t>
      </w:r>
      <w:r w:rsidR="00480B84">
        <w:t>, Limited Permittee Transaction Report for Distribution of Explosive Materials</w:t>
      </w:r>
      <w:r w:rsidR="00694D1F">
        <w:t xml:space="preserve"> (</w:t>
      </w:r>
      <w:r w:rsidR="00480B84">
        <w:t>2019</w:t>
      </w:r>
      <w:r w:rsidR="00694D1F">
        <w:t>)</w:t>
      </w:r>
    </w:p>
    <w:p w:rsidR="00983847" w:rsidRDefault="00983847" w:rsidP="003C0736">
      <w:pPr>
        <w:widowControl w:val="0"/>
        <w:autoSpaceDE w:val="0"/>
        <w:autoSpaceDN w:val="0"/>
        <w:adjustRightInd w:val="0"/>
      </w:pPr>
    </w:p>
    <w:p w:rsidR="006B706A" w:rsidRDefault="002E37B9" w:rsidP="003C0736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983847">
        <w:t>)</w:t>
      </w:r>
      <w:r w:rsidR="00983847">
        <w:tab/>
      </w:r>
      <w:r w:rsidR="006B706A">
        <w:t>27 CFR 555.220</w:t>
      </w:r>
      <w:r w:rsidR="00480B84">
        <w:t>, Table of Separation Distances of Ammonium Nitrate and Blasting Agents from Explosives or Blasting Agents</w:t>
      </w:r>
      <w:r w:rsidR="006B706A">
        <w:t xml:space="preserve"> (2019) </w:t>
      </w:r>
    </w:p>
    <w:p w:rsidR="006B706A" w:rsidRDefault="006B706A" w:rsidP="00EF59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847" w:rsidRDefault="006B706A" w:rsidP="003C0736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F)</w:t>
      </w:r>
      <w:r>
        <w:tab/>
      </w:r>
      <w:r w:rsidR="006D55EA">
        <w:t>49 CFR 172</w:t>
      </w:r>
      <w:r w:rsidR="00480B84">
        <w:t xml:space="preserve">, </w:t>
      </w:r>
      <w:r w:rsidR="00480B84" w:rsidRPr="00480B84">
        <w:t xml:space="preserve">Hazardous Materials Table, Special Provisions, Hazardous Materials Communications, Emergency Response Information, Training Requirements, </w:t>
      </w:r>
      <w:r w:rsidR="00480B84">
        <w:t>a</w:t>
      </w:r>
      <w:r w:rsidR="00480B84" w:rsidRPr="00480B84">
        <w:t>nd Security Plans</w:t>
      </w:r>
      <w:r w:rsidR="006D55EA">
        <w:t xml:space="preserve"> (201</w:t>
      </w:r>
      <w:r w:rsidR="007D2847">
        <w:t>2</w:t>
      </w:r>
      <w:r w:rsidR="006D55EA">
        <w:t xml:space="preserve">) </w:t>
      </w:r>
    </w:p>
    <w:p w:rsidR="00983847" w:rsidRDefault="00983847" w:rsidP="003C0736">
      <w:pPr>
        <w:widowControl w:val="0"/>
        <w:autoSpaceDE w:val="0"/>
        <w:autoSpaceDN w:val="0"/>
        <w:adjustRightInd w:val="0"/>
      </w:pPr>
    </w:p>
    <w:p w:rsidR="00983847" w:rsidRDefault="006B706A" w:rsidP="003C0736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983847">
        <w:t>)</w:t>
      </w:r>
      <w:r w:rsidR="00983847">
        <w:tab/>
      </w:r>
      <w:r w:rsidR="0006286E">
        <w:t>49 CFR 173</w:t>
      </w:r>
      <w:r w:rsidR="00480B84">
        <w:t xml:space="preserve"> </w:t>
      </w:r>
      <w:r w:rsidR="00480B84" w:rsidRPr="00480B84">
        <w:t>Shippers</w:t>
      </w:r>
      <w:r w:rsidR="0010087A">
        <w:t xml:space="preserve"> − </w:t>
      </w:r>
      <w:r w:rsidR="00480B84" w:rsidRPr="00480B84">
        <w:t xml:space="preserve">General Requirements </w:t>
      </w:r>
      <w:r w:rsidR="00480B84">
        <w:t>f</w:t>
      </w:r>
      <w:r w:rsidR="00480B84" w:rsidRPr="00480B84">
        <w:t xml:space="preserve">or Shipments </w:t>
      </w:r>
      <w:r w:rsidR="00480B84">
        <w:t>a</w:t>
      </w:r>
      <w:r w:rsidR="00480B84" w:rsidRPr="00480B84">
        <w:t>nd Packagings</w:t>
      </w:r>
      <w:r w:rsidR="0006286E">
        <w:t xml:space="preserve"> (20</w:t>
      </w:r>
      <w:r w:rsidR="007D2847">
        <w:t>03</w:t>
      </w:r>
      <w:r w:rsidR="0006286E">
        <w:t>)</w:t>
      </w:r>
    </w:p>
    <w:p w:rsidR="0006286E" w:rsidRDefault="0006286E" w:rsidP="003C0736">
      <w:pPr>
        <w:widowControl w:val="0"/>
        <w:autoSpaceDE w:val="0"/>
        <w:autoSpaceDN w:val="0"/>
        <w:adjustRightInd w:val="0"/>
      </w:pPr>
    </w:p>
    <w:p w:rsidR="0006286E" w:rsidRDefault="006B706A" w:rsidP="0006286E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06286E">
        <w:t>)</w:t>
      </w:r>
      <w:r w:rsidR="0006286E">
        <w:tab/>
        <w:t>49 CFR 171 through 177 (</w:t>
      </w:r>
      <w:r w:rsidR="00480B84">
        <w:t>2019</w:t>
      </w:r>
      <w:r w:rsidR="0006286E">
        <w:t>)</w:t>
      </w:r>
    </w:p>
    <w:p w:rsidR="0006286E" w:rsidRDefault="0006286E" w:rsidP="003C0736">
      <w:pPr>
        <w:widowControl w:val="0"/>
        <w:autoSpaceDE w:val="0"/>
        <w:autoSpaceDN w:val="0"/>
        <w:adjustRightInd w:val="0"/>
      </w:pPr>
    </w:p>
    <w:p w:rsidR="0006286E" w:rsidRDefault="006B706A" w:rsidP="0006286E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06286E">
        <w:t>)</w:t>
      </w:r>
      <w:r w:rsidR="0006286E">
        <w:tab/>
        <w:t>49 CFR 178 through 180</w:t>
      </w:r>
      <w:r w:rsidR="00BC4776">
        <w:t xml:space="preserve"> (</w:t>
      </w:r>
      <w:r w:rsidR="00480B84">
        <w:t>2018</w:t>
      </w:r>
      <w:r w:rsidR="00BC4776">
        <w:t>)</w:t>
      </w:r>
    </w:p>
    <w:p w:rsidR="00983847" w:rsidRDefault="00983847" w:rsidP="003C0736">
      <w:pPr>
        <w:widowControl w:val="0"/>
        <w:autoSpaceDE w:val="0"/>
        <w:autoSpaceDN w:val="0"/>
        <w:adjustRightInd w:val="0"/>
      </w:pPr>
    </w:p>
    <w:p w:rsidR="004D77A6" w:rsidRDefault="004D77A6" w:rsidP="004D77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incorporations by reference</w:t>
      </w:r>
      <w:r w:rsidR="00983847">
        <w:t xml:space="preserve"> in this Part</w:t>
      </w:r>
      <w:r w:rsidR="00BE1FC5">
        <w:t xml:space="preserve"> </w:t>
      </w:r>
      <w:r>
        <w:t xml:space="preserve">refer to the standards on the date specified and do not include any additions or deletions subsequent to the date specified. </w:t>
      </w:r>
    </w:p>
    <w:p w:rsidR="008E2AD3" w:rsidRDefault="008E2AD3" w:rsidP="003C0736">
      <w:pPr>
        <w:widowControl w:val="0"/>
        <w:autoSpaceDE w:val="0"/>
        <w:autoSpaceDN w:val="0"/>
        <w:adjustRightInd w:val="0"/>
      </w:pPr>
    </w:p>
    <w:p w:rsidR="004D77A6" w:rsidRDefault="004D77A6" w:rsidP="004D77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materials incorporated by reference are available for inspection </w:t>
      </w:r>
      <w:r w:rsidR="00982E4C">
        <w:t>or</w:t>
      </w:r>
      <w:r>
        <w:t xml:space="preserve"> copying at the </w:t>
      </w:r>
      <w:r w:rsidR="00982E4C">
        <w:t>Department of Natural Resources, One Natural Resources Way, Springfield IL 62702-1271</w:t>
      </w:r>
      <w:r>
        <w:t xml:space="preserve">. </w:t>
      </w:r>
    </w:p>
    <w:p w:rsidR="004D77A6" w:rsidRDefault="004D77A6" w:rsidP="003C0736">
      <w:pPr>
        <w:widowControl w:val="0"/>
        <w:autoSpaceDE w:val="0"/>
        <w:autoSpaceDN w:val="0"/>
        <w:adjustRightInd w:val="0"/>
      </w:pPr>
    </w:p>
    <w:p w:rsidR="00982E4C" w:rsidRPr="00D55B37" w:rsidRDefault="00166041">
      <w:pPr>
        <w:pStyle w:val="JCARSourceNote"/>
        <w:ind w:left="720"/>
      </w:pPr>
      <w:r>
        <w:t>(Source:  Amended at 45</w:t>
      </w:r>
      <w:r w:rsidR="003C0736">
        <w:t xml:space="preserve"> Ill. Reg. </w:t>
      </w:r>
      <w:r w:rsidR="00D30457">
        <w:t>4490</w:t>
      </w:r>
      <w:r w:rsidR="003C0736">
        <w:t xml:space="preserve">, effective </w:t>
      </w:r>
      <w:r w:rsidR="00D30457">
        <w:t>March 26, 2021</w:t>
      </w:r>
      <w:r w:rsidR="003C0736">
        <w:t>)</w:t>
      </w:r>
    </w:p>
    <w:sectPr w:rsidR="00982E4C" w:rsidRPr="00D55B37" w:rsidSect="004D7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7A6"/>
    <w:rsid w:val="00001877"/>
    <w:rsid w:val="0006286E"/>
    <w:rsid w:val="0010087A"/>
    <w:rsid w:val="0011788A"/>
    <w:rsid w:val="00166041"/>
    <w:rsid w:val="001C1306"/>
    <w:rsid w:val="002E37B9"/>
    <w:rsid w:val="003128EC"/>
    <w:rsid w:val="003C0736"/>
    <w:rsid w:val="00480B84"/>
    <w:rsid w:val="004B2B92"/>
    <w:rsid w:val="004D77A6"/>
    <w:rsid w:val="005C3366"/>
    <w:rsid w:val="0062684F"/>
    <w:rsid w:val="00694D1F"/>
    <w:rsid w:val="006B706A"/>
    <w:rsid w:val="006D55EA"/>
    <w:rsid w:val="00756AB5"/>
    <w:rsid w:val="00777FF9"/>
    <w:rsid w:val="007D2847"/>
    <w:rsid w:val="008E2AD3"/>
    <w:rsid w:val="00920ACD"/>
    <w:rsid w:val="00982E4C"/>
    <w:rsid w:val="00983847"/>
    <w:rsid w:val="00A34E98"/>
    <w:rsid w:val="00B51929"/>
    <w:rsid w:val="00B90952"/>
    <w:rsid w:val="00BC4776"/>
    <w:rsid w:val="00BE1FC5"/>
    <w:rsid w:val="00C4514A"/>
    <w:rsid w:val="00CB68A7"/>
    <w:rsid w:val="00D30457"/>
    <w:rsid w:val="00D5052E"/>
    <w:rsid w:val="00D71976"/>
    <w:rsid w:val="00EF5980"/>
    <w:rsid w:val="00F44BA2"/>
    <w:rsid w:val="00F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70BDF2-B6B6-49BD-814E-17EF1249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A34E98"/>
    <w:pPr>
      <w:ind w:left="720" w:hanging="360"/>
    </w:pPr>
  </w:style>
  <w:style w:type="paragraph" w:styleId="BodyText">
    <w:name w:val="Body Text"/>
    <w:basedOn w:val="Normal"/>
    <w:rsid w:val="00A34E98"/>
    <w:pPr>
      <w:spacing w:after="120"/>
    </w:pPr>
  </w:style>
  <w:style w:type="paragraph" w:styleId="BodyTextIndent">
    <w:name w:val="Body Text Indent"/>
    <w:basedOn w:val="Normal"/>
    <w:rsid w:val="00A34E98"/>
    <w:pPr>
      <w:spacing w:after="120"/>
      <w:ind w:left="360"/>
    </w:pPr>
  </w:style>
  <w:style w:type="paragraph" w:customStyle="1" w:styleId="JCARSourceNote">
    <w:name w:val="JCAR Source Note"/>
    <w:basedOn w:val="Normal"/>
    <w:rsid w:val="0098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cp:lastPrinted>2012-12-28T01:53:00Z</cp:lastPrinted>
  <dcterms:created xsi:type="dcterms:W3CDTF">2021-03-23T20:26:00Z</dcterms:created>
  <dcterms:modified xsi:type="dcterms:W3CDTF">2021-04-07T19:18:00Z</dcterms:modified>
</cp:coreProperties>
</file>