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F5" w:rsidRDefault="00B46EF5" w:rsidP="003C6CB2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299.350  Security</w:t>
      </w:r>
      <w:r>
        <w:t xml:space="preserve"> </w:t>
      </w:r>
    </w:p>
    <w:p w:rsidR="00B46EF5" w:rsidRDefault="00B46EF5" w:rsidP="003C6CB2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Use of Force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Force shall be employed only as a last resort or when other means are unavailable or inadequate, and only to the degree reasonably necessary to achieve a permitted purpose.  Department staff shall not employ deadly force.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 of force shall be terminated as soon as force is no longer necessary.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Medical screening and/or care shall be conducted following any use of force that results in bodily injury.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A2DB7">
        <w:t>Any form of</w:t>
      </w:r>
      <w:r>
        <w:t xml:space="preserve"> punishment is prohibited.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Force may be used under the following circumstances: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compel compliance with a lawful order given by an employee to ensure the safety and security of the facility.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protect oneself or any other person from physical assaults, injury or death.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prevent escapes from the facility or from the custody of employees in the community.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protect State property or the property of others from unauthorized use, possession, damage or destruction.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prevent or suppress a riot, revolt, mutiny or insurrection, or other serious disturbance. </w:t>
      </w:r>
    </w:p>
    <w:p w:rsidR="003C6CB2" w:rsidRDefault="003C6CB2" w:rsidP="008E5D28">
      <w:pPr>
        <w:widowControl w:val="0"/>
        <w:autoSpaceDE w:val="0"/>
        <w:autoSpaceDN w:val="0"/>
        <w:adjustRightInd w:val="0"/>
      </w:pPr>
    </w:p>
    <w:p w:rsidR="003C6CB2" w:rsidRDefault="003C6CB2" w:rsidP="003C6C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To compel compliance with all orders issued pursuant to the Act.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Training </w:t>
      </w:r>
    </w:p>
    <w:p w:rsidR="00B46EF5" w:rsidRDefault="00B46EF5" w:rsidP="003C6CB2">
      <w:pPr>
        <w:widowControl w:val="0"/>
        <w:autoSpaceDE w:val="0"/>
        <w:autoSpaceDN w:val="0"/>
        <w:adjustRightInd w:val="0"/>
        <w:ind w:left="1440"/>
      </w:pPr>
      <w:r>
        <w:t>Training in procedures for use of force shall be conducted for all security employees</w:t>
      </w:r>
      <w:r w:rsidR="00D554FF">
        <w:t>,</w:t>
      </w:r>
      <w:r>
        <w:t xml:space="preserve"> along with yearly reviews.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Movement of Residents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105278" w:rsidP="003C6CB2">
      <w:pPr>
        <w:widowControl w:val="0"/>
        <w:autoSpaceDE w:val="0"/>
        <w:autoSpaceDN w:val="0"/>
        <w:adjustRightInd w:val="0"/>
        <w:ind w:left="2166" w:hanging="741"/>
      </w:pPr>
      <w:r>
        <w:t>1)</w:t>
      </w:r>
      <w:r>
        <w:tab/>
      </w:r>
      <w:r w:rsidR="00B46EF5">
        <w:t xml:space="preserve">Handcuffs, security belts and/or leg irons may be used to restrain any resident when: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105278" w:rsidP="003C6CB2">
      <w:pPr>
        <w:widowControl w:val="0"/>
        <w:autoSpaceDE w:val="0"/>
        <w:autoSpaceDN w:val="0"/>
        <w:adjustRightInd w:val="0"/>
        <w:ind w:left="2907" w:hanging="741"/>
      </w:pPr>
      <w:r>
        <w:t>A</w:t>
      </w:r>
      <w:r w:rsidR="00B46EF5">
        <w:t>)</w:t>
      </w:r>
      <w:r w:rsidR="00B46EF5">
        <w:tab/>
        <w:t xml:space="preserve">A person confined pending a review of an incident or in </w:t>
      </w:r>
      <w:r w:rsidR="003C6CB2">
        <w:t xml:space="preserve">Special </w:t>
      </w:r>
      <w:r w:rsidR="003C6CB2">
        <w:lastRenderedPageBreak/>
        <w:t>Management Status</w:t>
      </w:r>
      <w:r w:rsidR="00B46EF5">
        <w:t xml:space="preserve"> (</w:t>
      </w:r>
      <w:r w:rsidR="00D554FF">
        <w:t xml:space="preserve">see Sections </w:t>
      </w:r>
      <w:r w:rsidR="00B46EF5">
        <w:t>299.650 and 299.690) is moved within the facility</w:t>
      </w:r>
      <w:r w:rsidR="00D554FF">
        <w:t>;</w:t>
      </w:r>
      <w:r w:rsidR="00B46EF5">
        <w:t xml:space="preserve">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105278" w:rsidP="003C6CB2">
      <w:pPr>
        <w:widowControl w:val="0"/>
        <w:autoSpaceDE w:val="0"/>
        <w:autoSpaceDN w:val="0"/>
        <w:adjustRightInd w:val="0"/>
        <w:ind w:left="2907" w:hanging="741"/>
      </w:pPr>
      <w:r>
        <w:t>B</w:t>
      </w:r>
      <w:r w:rsidR="00B46EF5">
        <w:t>)</w:t>
      </w:r>
      <w:r w:rsidR="00B46EF5">
        <w:tab/>
        <w:t>A resident is transported outside the facility</w:t>
      </w:r>
      <w:r w:rsidR="00D554FF">
        <w:t>;</w:t>
      </w:r>
      <w:r w:rsidR="00B46EF5">
        <w:t xml:space="preserve"> or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105278" w:rsidP="003C6CB2">
      <w:pPr>
        <w:widowControl w:val="0"/>
        <w:autoSpaceDE w:val="0"/>
        <w:autoSpaceDN w:val="0"/>
        <w:adjustRightInd w:val="0"/>
        <w:ind w:left="2907" w:hanging="741"/>
      </w:pPr>
      <w:r>
        <w:t>C</w:t>
      </w:r>
      <w:r w:rsidR="00B46EF5">
        <w:t>)</w:t>
      </w:r>
      <w:r w:rsidR="00B46EF5">
        <w:tab/>
        <w:t xml:space="preserve">Determined by the Program Director to be necessary for </w:t>
      </w:r>
      <w:r w:rsidR="003C6CB2">
        <w:t xml:space="preserve">safety and/or </w:t>
      </w:r>
      <w:r w:rsidR="00B46EF5">
        <w:t xml:space="preserve">security. </w:t>
      </w:r>
    </w:p>
    <w:p w:rsidR="003C6CB2" w:rsidRDefault="003C6CB2" w:rsidP="008E5D28">
      <w:pPr>
        <w:widowControl w:val="0"/>
        <w:autoSpaceDE w:val="0"/>
        <w:autoSpaceDN w:val="0"/>
        <w:adjustRightInd w:val="0"/>
      </w:pPr>
    </w:p>
    <w:p w:rsidR="003C6CB2" w:rsidRDefault="003C6CB2" w:rsidP="003C6C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Program Director has ultimate authority regarding the advisability of all writ transportation.  Any writ that poses a safety and/or security concern </w:t>
      </w:r>
      <w:r w:rsidR="000A2DB7">
        <w:t xml:space="preserve">(e.g., due to inclement weather, facility lockdown, or other circumstances) </w:t>
      </w:r>
      <w:r>
        <w:t>may be cancelled upon direction of the Program Director.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Response to Serious Disturbances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Program Director may confine residents temporarily in all or part of the facility when determined necessary in order to maintain security of the facility or </w:t>
      </w:r>
      <w:r w:rsidR="003C6CB2">
        <w:t xml:space="preserve">for </w:t>
      </w:r>
      <w:r>
        <w:t xml:space="preserve">the safety of residents, employees or other persons.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decision to impose a temporary facility confinement shall be reviewed and approved by the Program Administrator, whenever possible, prior to the imposition of the temporary facility confinement, but in any event, promptly thereafter.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Continuation of the temporary facility confinement shall be reviewed every </w:t>
      </w:r>
      <w:r w:rsidR="003C6CB2">
        <w:t>7</w:t>
      </w:r>
      <w:r>
        <w:t xml:space="preserve"> days by the Program Director and the Program Administrator.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Searches for Contraband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Searches of Visitors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persons and items brought onto State property are subject to search.  Prominent notices to this effect shall be posted at each facility.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visitor may refuse to submit to a search.  However, failure to submit to a search may result in denial, suspension or restriction of visiting privileges.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Searches of Residents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residents and their clothing, property, housing and </w:t>
      </w:r>
      <w:r w:rsidR="003C6CB2">
        <w:t>task</w:t>
      </w:r>
      <w:r>
        <w:t xml:space="preserve"> assignments are subject to search at any time. </w:t>
      </w:r>
    </w:p>
    <w:p w:rsidR="00E80DE5" w:rsidRDefault="00E80DE5" w:rsidP="008E5D28">
      <w:pPr>
        <w:widowControl w:val="0"/>
        <w:autoSpaceDE w:val="0"/>
        <w:autoSpaceDN w:val="0"/>
        <w:adjustRightInd w:val="0"/>
      </w:pPr>
    </w:p>
    <w:p w:rsidR="00B46EF5" w:rsidRDefault="00B46EF5" w:rsidP="003C6CB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residents are subject to testing for alcohol or substance use, including but not limited to urinalysis. </w:t>
      </w:r>
    </w:p>
    <w:p w:rsidR="003C6CB2" w:rsidRDefault="003C6CB2" w:rsidP="008E5D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CB2" w:rsidRDefault="00B744D5" w:rsidP="003C6CB2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3C6CB2">
        <w:t xml:space="preserve"> Ill. Reg. </w:t>
      </w:r>
      <w:r w:rsidR="002412C8">
        <w:t>8246</w:t>
      </w:r>
      <w:r w:rsidR="003C6CB2">
        <w:t xml:space="preserve">, effective </w:t>
      </w:r>
      <w:r w:rsidR="002412C8">
        <w:t>April 28, 2020</w:t>
      </w:r>
      <w:r w:rsidR="003C6CB2">
        <w:t>)</w:t>
      </w:r>
    </w:p>
    <w:sectPr w:rsidR="003C6CB2" w:rsidSect="00B46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EF5"/>
    <w:rsid w:val="000A2DB7"/>
    <w:rsid w:val="00105278"/>
    <w:rsid w:val="002412C8"/>
    <w:rsid w:val="003C6CB2"/>
    <w:rsid w:val="003D5925"/>
    <w:rsid w:val="0042592B"/>
    <w:rsid w:val="005729BE"/>
    <w:rsid w:val="005C3366"/>
    <w:rsid w:val="007856F8"/>
    <w:rsid w:val="008E5D28"/>
    <w:rsid w:val="00B46EF5"/>
    <w:rsid w:val="00B744D5"/>
    <w:rsid w:val="00D554FF"/>
    <w:rsid w:val="00E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678DAA-BF12-444C-9F42-4FC3C37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2020-05-11T17:43:00Z</dcterms:modified>
</cp:coreProperties>
</file>