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ABB1" w14:textId="77777777" w:rsidR="00D36C64" w:rsidRDefault="00D36C64" w:rsidP="00D36C64">
      <w:pPr>
        <w:rPr>
          <w:b/>
          <w:bCs/>
        </w:rPr>
      </w:pPr>
    </w:p>
    <w:p w14:paraId="4C262040" w14:textId="53CD0EB9" w:rsidR="00D36C64" w:rsidRPr="00D36C64" w:rsidRDefault="00D36C64" w:rsidP="00D36C64">
      <w:r w:rsidRPr="00D36C64">
        <w:rPr>
          <w:b/>
          <w:bCs/>
        </w:rPr>
        <w:t>Section 1</w:t>
      </w:r>
      <w:r w:rsidR="00F70237">
        <w:rPr>
          <w:b/>
          <w:bCs/>
        </w:rPr>
        <w:t>45</w:t>
      </w:r>
      <w:r w:rsidRPr="00D36C64">
        <w:rPr>
          <w:b/>
          <w:bCs/>
        </w:rPr>
        <w:t>.115  Eligibility Criteria for the Housing is Recovery Pilot Program</w:t>
      </w:r>
      <w:r w:rsidRPr="00DE05EC">
        <w:rPr>
          <w:b/>
          <w:bCs/>
        </w:rPr>
        <w:t xml:space="preserve"> </w:t>
      </w:r>
      <w:r w:rsidRPr="009D5C47">
        <w:rPr>
          <w:b/>
          <w:bCs/>
        </w:rPr>
        <w:t>Model</w:t>
      </w:r>
    </w:p>
    <w:p w14:paraId="6DB0155C" w14:textId="77777777" w:rsidR="00D36C64" w:rsidRPr="00D36C64" w:rsidRDefault="00D36C64" w:rsidP="00D36C64"/>
    <w:p w14:paraId="173049A9" w14:textId="77777777" w:rsidR="00D36C64" w:rsidRPr="00D36C64" w:rsidRDefault="00D36C64" w:rsidP="00D36C64">
      <w:r w:rsidRPr="00D36C64">
        <w:t>Individuals eligible for the Housing is Recovery Pilot Program model shall:</w:t>
      </w:r>
    </w:p>
    <w:p w14:paraId="328686C7" w14:textId="77777777" w:rsidR="00D36C64" w:rsidRPr="00D36C64" w:rsidRDefault="00D36C64" w:rsidP="00D36C64"/>
    <w:p w14:paraId="6DED447A" w14:textId="5536FE2F" w:rsidR="00D36C64" w:rsidRPr="00D36C64" w:rsidRDefault="00D36C64" w:rsidP="00D36C64">
      <w:pPr>
        <w:ind w:left="1440" w:hanging="720"/>
      </w:pPr>
      <w:r w:rsidRPr="00D36C64">
        <w:t>a)</w:t>
      </w:r>
      <w:r>
        <w:tab/>
      </w:r>
      <w:r w:rsidRPr="00D36C64">
        <w:t>Meet one of the following criteria:</w:t>
      </w:r>
    </w:p>
    <w:p w14:paraId="4268E166" w14:textId="77777777" w:rsidR="00D36C64" w:rsidRPr="00D36C64" w:rsidRDefault="00D36C64" w:rsidP="003B35E0"/>
    <w:p w14:paraId="4C9BE13E" w14:textId="6675EE71" w:rsidR="00D36C64" w:rsidRPr="00D36C64" w:rsidRDefault="00D36C64" w:rsidP="00D36C64">
      <w:pPr>
        <w:ind w:left="2160" w:hanging="720"/>
      </w:pPr>
      <w:r w:rsidRPr="00D36C64">
        <w:t>1)</w:t>
      </w:r>
      <w:r>
        <w:tab/>
      </w:r>
      <w:r w:rsidRPr="00F95D60">
        <w:rPr>
          <w:i/>
          <w:iCs/>
        </w:rPr>
        <w:t xml:space="preserve">An individual at high risk of unnecessary institutionalization who is </w:t>
      </w:r>
      <w:r w:rsidR="006610A2" w:rsidRPr="00F95D60">
        <w:rPr>
          <w:i/>
          <w:iCs/>
        </w:rPr>
        <w:t>18</w:t>
      </w:r>
      <w:r w:rsidRPr="00F95D60">
        <w:rPr>
          <w:i/>
          <w:iCs/>
        </w:rPr>
        <w:t xml:space="preserve"> years of age or older or is aging out of guardianship under </w:t>
      </w:r>
      <w:r w:rsidRPr="00D36C64">
        <w:t>DCFS</w:t>
      </w:r>
      <w:r w:rsidRPr="00F95D60">
        <w:rPr>
          <w:i/>
          <w:iCs/>
        </w:rPr>
        <w:t>, and who is eligible to enroll in, or is enrolled in, Medicaid for the purposes of receiving mental health treatment pursuant to 89 Ill. Adm. Code 140.</w:t>
      </w:r>
    </w:p>
    <w:p w14:paraId="131CE38A" w14:textId="77777777" w:rsidR="00D36C64" w:rsidRPr="00D36C64" w:rsidRDefault="00D36C64" w:rsidP="003B35E0"/>
    <w:p w14:paraId="5651DAB5" w14:textId="55494E06" w:rsidR="00D36C64" w:rsidRPr="00D36C64" w:rsidRDefault="00D36C64" w:rsidP="00D36C64">
      <w:pPr>
        <w:tabs>
          <w:tab w:val="left" w:pos="2160"/>
        </w:tabs>
        <w:ind w:left="2160" w:hanging="720"/>
      </w:pPr>
      <w:r w:rsidRPr="00D36C64">
        <w:t>2)</w:t>
      </w:r>
      <w:r>
        <w:tab/>
      </w:r>
      <w:r w:rsidRPr="00F95D60">
        <w:rPr>
          <w:i/>
          <w:iCs/>
        </w:rPr>
        <w:t xml:space="preserve">An individual at high risk of overdose who is </w:t>
      </w:r>
      <w:r w:rsidR="006610A2" w:rsidRPr="00F95D60">
        <w:rPr>
          <w:i/>
          <w:iCs/>
        </w:rPr>
        <w:t>18</w:t>
      </w:r>
      <w:r w:rsidRPr="00F95D60">
        <w:rPr>
          <w:i/>
          <w:iCs/>
        </w:rPr>
        <w:t xml:space="preserve"> years of age or older or is aging out of guardianship under </w:t>
      </w:r>
      <w:r w:rsidRPr="00D36C64">
        <w:t>DCFS</w:t>
      </w:r>
      <w:r w:rsidRPr="00F95D60">
        <w:rPr>
          <w:i/>
          <w:iCs/>
        </w:rPr>
        <w:t>, and who is eligible to enroll in, or is enrolled in, Medicaid for the purposes of receiving substance use treatment.</w:t>
      </w:r>
      <w:r w:rsidR="00F95D60">
        <w:rPr>
          <w:i/>
          <w:iCs/>
        </w:rPr>
        <w:t xml:space="preserve">  </w:t>
      </w:r>
      <w:r w:rsidR="00F95D60" w:rsidRPr="00F95D60">
        <w:t>[405 ILCS</w:t>
      </w:r>
      <w:r w:rsidR="00F95D60">
        <w:t xml:space="preserve"> 125/10]</w:t>
      </w:r>
    </w:p>
    <w:p w14:paraId="1D4026BA" w14:textId="77777777" w:rsidR="00D36C64" w:rsidRPr="00D36C64" w:rsidRDefault="00D36C64" w:rsidP="00D36C64"/>
    <w:p w14:paraId="411A604C" w14:textId="41963080" w:rsidR="00D36C64" w:rsidRPr="00D36C64" w:rsidRDefault="00D36C64" w:rsidP="00D36C64">
      <w:pPr>
        <w:ind w:left="1440" w:hanging="720"/>
      </w:pPr>
      <w:r w:rsidRPr="00D36C64">
        <w:t>b)</w:t>
      </w:r>
      <w:r>
        <w:tab/>
      </w:r>
      <w:r w:rsidRPr="00D36C64">
        <w:t>Have a current household income at or below 30% of Area Median Income (AMI) as defined by HUD;</w:t>
      </w:r>
    </w:p>
    <w:p w14:paraId="2BED1C53" w14:textId="77777777" w:rsidR="00D36C64" w:rsidRPr="00D36C64" w:rsidRDefault="00D36C64" w:rsidP="00D36C64"/>
    <w:p w14:paraId="20A0459D" w14:textId="64689462" w:rsidR="00D36C64" w:rsidRPr="00D36C64" w:rsidRDefault="00D36C64" w:rsidP="00D36C64">
      <w:pPr>
        <w:ind w:left="1440" w:hanging="720"/>
      </w:pPr>
      <w:r w:rsidRPr="00D36C64">
        <w:t>c)</w:t>
      </w:r>
      <w:r>
        <w:tab/>
      </w:r>
      <w:r w:rsidRPr="00D36C64">
        <w:t>Be on a current Public Housing Authority waiting list for a Housing Choice Voucher (HCV) or agree to register or apply for an HCV or comparable permanent rental subsidy when registration or application opportunity becomes available;</w:t>
      </w:r>
    </w:p>
    <w:p w14:paraId="3F9B4A16" w14:textId="77777777" w:rsidR="00D36C64" w:rsidRPr="00D36C64" w:rsidRDefault="00D36C64" w:rsidP="00D36C64"/>
    <w:p w14:paraId="437614B8" w14:textId="49EF3F2C" w:rsidR="00D36C64" w:rsidRPr="00D36C64" w:rsidRDefault="00D36C64" w:rsidP="00D36C64">
      <w:pPr>
        <w:ind w:left="1440" w:hanging="720"/>
      </w:pPr>
      <w:r w:rsidRPr="00D36C64">
        <w:t>d)</w:t>
      </w:r>
      <w:r>
        <w:tab/>
      </w:r>
      <w:r w:rsidRPr="00D36C64">
        <w:t>Be placed on, or agree to register for, or apply to be placed on the Illinois Housing Development Authority</w:t>
      </w:r>
      <w:r w:rsidR="008C346C">
        <w:t>'</w:t>
      </w:r>
      <w:r w:rsidRPr="00D36C64">
        <w:t>s Statewide Referral Network; and</w:t>
      </w:r>
    </w:p>
    <w:p w14:paraId="2405B1CF" w14:textId="77777777" w:rsidR="00D36C64" w:rsidRPr="00D36C64" w:rsidRDefault="00D36C64" w:rsidP="00D36C64"/>
    <w:p w14:paraId="0983194F" w14:textId="3AAD5980" w:rsidR="00D36C64" w:rsidRPr="00D36C64" w:rsidRDefault="00D36C64" w:rsidP="00D36C64">
      <w:pPr>
        <w:ind w:left="1440" w:hanging="720"/>
      </w:pPr>
      <w:r w:rsidRPr="00D36C64">
        <w:t>e)</w:t>
      </w:r>
      <w:r>
        <w:tab/>
      </w:r>
      <w:r w:rsidRPr="00D36C64">
        <w:t>Currently not be receiving rental assistance under a local, State, or federal housing program.</w:t>
      </w:r>
    </w:p>
    <w:p w14:paraId="3E63C802" w14:textId="0BDC951B" w:rsidR="000174EB" w:rsidRDefault="000174EB" w:rsidP="00093935"/>
    <w:p w14:paraId="2850F69E" w14:textId="34CDDD7E" w:rsidR="00D36C64" w:rsidRPr="00093935" w:rsidRDefault="006610A2" w:rsidP="00E44908">
      <w:pPr>
        <w:ind w:firstLine="720"/>
      </w:pPr>
      <w:r w:rsidRPr="004E27CF">
        <w:t>(Source:  Amended at 4</w:t>
      </w:r>
      <w:r>
        <w:t>9</w:t>
      </w:r>
      <w:r w:rsidRPr="004E27CF">
        <w:t xml:space="preserve"> Ill. Reg. </w:t>
      </w:r>
      <w:r w:rsidR="00BF3D46">
        <w:t>2353</w:t>
      </w:r>
      <w:r w:rsidRPr="004E27CF">
        <w:t xml:space="preserve">, effective </w:t>
      </w:r>
      <w:r w:rsidR="00BF3D46">
        <w:t>February 18, 2025</w:t>
      </w:r>
      <w:r w:rsidRPr="004E27CF">
        <w:t>)</w:t>
      </w:r>
    </w:p>
    <w:sectPr w:rsidR="00D36C6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ED57" w14:textId="77777777" w:rsidR="00881EF2" w:rsidRDefault="00881EF2">
      <w:r>
        <w:separator/>
      </w:r>
    </w:p>
  </w:endnote>
  <w:endnote w:type="continuationSeparator" w:id="0">
    <w:p w14:paraId="6FACE10D" w14:textId="77777777" w:rsidR="00881EF2" w:rsidRDefault="0088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DC6E" w14:textId="77777777" w:rsidR="00881EF2" w:rsidRDefault="00881EF2">
      <w:r>
        <w:separator/>
      </w:r>
    </w:p>
  </w:footnote>
  <w:footnote w:type="continuationSeparator" w:id="0">
    <w:p w14:paraId="18E54F7F" w14:textId="77777777" w:rsidR="00881EF2" w:rsidRDefault="0088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F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EDA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428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5E0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10A2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880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EF2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46C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C47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0571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3D46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A4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C64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5EC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908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23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D60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E8AE9"/>
  <w15:chartTrackingRefBased/>
  <w15:docId w15:val="{523F4D25-6EEC-4306-AB22-96A7CFEB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C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2025-02-10T17:22:00Z</dcterms:created>
  <dcterms:modified xsi:type="dcterms:W3CDTF">2025-02-28T14:29:00Z</dcterms:modified>
</cp:coreProperties>
</file>