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F0D3" w14:textId="77777777" w:rsidR="00493562" w:rsidRDefault="00493562" w:rsidP="00493562">
      <w:pPr>
        <w:widowControl w:val="0"/>
        <w:autoSpaceDE w:val="0"/>
        <w:autoSpaceDN w:val="0"/>
        <w:adjustRightInd w:val="0"/>
      </w:pPr>
    </w:p>
    <w:p w14:paraId="0679764B" w14:textId="77777777" w:rsidR="00493562" w:rsidRDefault="00493562" w:rsidP="004935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120.80</w:t>
      </w:r>
      <w:r w:rsidR="006A3304">
        <w:rPr>
          <w:b/>
          <w:bCs/>
        </w:rPr>
        <w:t xml:space="preserve">  </w:t>
      </w:r>
      <w:r>
        <w:rPr>
          <w:b/>
          <w:bCs/>
        </w:rPr>
        <w:t>Program</w:t>
      </w:r>
      <w:proofErr w:type="gramEnd"/>
      <w:r>
        <w:rPr>
          <w:b/>
          <w:bCs/>
        </w:rPr>
        <w:t xml:space="preserve"> assurances</w:t>
      </w:r>
      <w:r>
        <w:t xml:space="preserve"> </w:t>
      </w:r>
    </w:p>
    <w:p w14:paraId="7CBBD218" w14:textId="77777777" w:rsidR="00493562" w:rsidRDefault="00493562" w:rsidP="00493562">
      <w:pPr>
        <w:widowControl w:val="0"/>
        <w:autoSpaceDE w:val="0"/>
        <w:autoSpaceDN w:val="0"/>
        <w:adjustRightInd w:val="0"/>
      </w:pPr>
    </w:p>
    <w:p w14:paraId="4C77D20D" w14:textId="6AB14E36" w:rsidR="00493562" w:rsidRDefault="00493562" w:rsidP="00493562">
      <w:pPr>
        <w:widowControl w:val="0"/>
        <w:autoSpaceDE w:val="0"/>
        <w:autoSpaceDN w:val="0"/>
        <w:adjustRightInd w:val="0"/>
      </w:pPr>
      <w:r>
        <w:t xml:space="preserve">In addition to program requirements specified in other Sections of this Part, assurances for the Medicaid </w:t>
      </w:r>
      <w:r w:rsidR="006A3304" w:rsidRPr="006A3304">
        <w:t>HCBS Waiver Program</w:t>
      </w:r>
      <w:r>
        <w:t xml:space="preserve"> will include</w:t>
      </w:r>
      <w:r w:rsidR="006A3304">
        <w:t>:</w:t>
      </w:r>
    </w:p>
    <w:p w14:paraId="2BC22AA5" w14:textId="77777777" w:rsidR="00F40869" w:rsidRDefault="00F40869" w:rsidP="00493562">
      <w:pPr>
        <w:widowControl w:val="0"/>
        <w:autoSpaceDE w:val="0"/>
        <w:autoSpaceDN w:val="0"/>
        <w:adjustRightInd w:val="0"/>
      </w:pPr>
    </w:p>
    <w:p w14:paraId="52EAC153" w14:textId="2F126C9F" w:rsidR="00493562" w:rsidRDefault="00493562" w:rsidP="004935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Level of care determination </w:t>
      </w:r>
    </w:p>
    <w:p w14:paraId="13076EA3" w14:textId="3C0F681A" w:rsidR="00493562" w:rsidRDefault="00493562" w:rsidP="006A3304">
      <w:pPr>
        <w:widowControl w:val="0"/>
        <w:autoSpaceDE w:val="0"/>
        <w:autoSpaceDN w:val="0"/>
        <w:adjustRightInd w:val="0"/>
        <w:ind w:left="1440"/>
      </w:pPr>
      <w:r>
        <w:t xml:space="preserve">An evaluation and periodic (at least annual) reevaluations of the </w:t>
      </w:r>
      <w:r w:rsidR="0013543D">
        <w:t>Individual's</w:t>
      </w:r>
      <w:r>
        <w:t xml:space="preserve"> need for the level of care provided in an </w:t>
      </w:r>
      <w:proofErr w:type="spellStart"/>
      <w:r w:rsidR="006A3304" w:rsidRPr="006A3304">
        <w:t>ICF</w:t>
      </w:r>
      <w:proofErr w:type="spellEnd"/>
      <w:r w:rsidR="006A3304" w:rsidRPr="006A3304">
        <w:t>/DD</w:t>
      </w:r>
      <w:r>
        <w:t xml:space="preserve">, as defined by 42 CFR </w:t>
      </w:r>
      <w:r w:rsidR="00DE290E">
        <w:t>483.400 through 483.480</w:t>
      </w:r>
      <w:r>
        <w:t xml:space="preserve">, shall be conducted for an </w:t>
      </w:r>
      <w:r w:rsidR="0013543D">
        <w:t>Individual</w:t>
      </w:r>
      <w:r>
        <w:t xml:space="preserve"> when there are indications </w:t>
      </w:r>
      <w:r w:rsidR="0013543D">
        <w:t xml:space="preserve">(see 42 CFR 483.440 (a)) </w:t>
      </w:r>
      <w:r>
        <w:t xml:space="preserve">that the </w:t>
      </w:r>
      <w:r w:rsidR="0013543D">
        <w:t>Individual</w:t>
      </w:r>
      <w:r>
        <w:t xml:space="preserve"> might need such services in the near future. </w:t>
      </w:r>
    </w:p>
    <w:p w14:paraId="1F2C22C2" w14:textId="77777777" w:rsidR="00F40869" w:rsidRDefault="00F40869" w:rsidP="00D51C35">
      <w:pPr>
        <w:widowControl w:val="0"/>
        <w:autoSpaceDE w:val="0"/>
        <w:autoSpaceDN w:val="0"/>
        <w:adjustRightInd w:val="0"/>
      </w:pPr>
    </w:p>
    <w:p w14:paraId="7B3E2126" w14:textId="36197348" w:rsidR="00493562" w:rsidRDefault="00493562" w:rsidP="004935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Informing </w:t>
      </w:r>
      <w:r w:rsidR="0013543D">
        <w:t>Individuals</w:t>
      </w:r>
      <w:r>
        <w:t xml:space="preserve"> of choice </w:t>
      </w:r>
    </w:p>
    <w:p w14:paraId="198AA33F" w14:textId="4BF79D6E" w:rsidR="00493562" w:rsidRDefault="00493562" w:rsidP="006A3304">
      <w:pPr>
        <w:widowControl w:val="0"/>
        <w:autoSpaceDE w:val="0"/>
        <w:autoSpaceDN w:val="0"/>
        <w:adjustRightInd w:val="0"/>
        <w:ind w:left="1440"/>
      </w:pPr>
      <w:r>
        <w:t xml:space="preserve">All </w:t>
      </w:r>
      <w:r w:rsidR="0013543D">
        <w:t xml:space="preserve">Individuals </w:t>
      </w:r>
      <w:r w:rsidR="006A3304" w:rsidRPr="006A3304">
        <w:t xml:space="preserve">participating in HCBS Waivers must have a Personal Plan (see Section 120.160) which facilitates </w:t>
      </w:r>
      <w:r w:rsidR="0013543D">
        <w:t>I</w:t>
      </w:r>
      <w:r w:rsidR="006A3304" w:rsidRPr="006A3304">
        <w:t>ndividual</w:t>
      </w:r>
      <w:r>
        <w:t xml:space="preserve"> choice </w:t>
      </w:r>
      <w:r w:rsidR="006A3304">
        <w:t>regarding</w:t>
      </w:r>
      <w:r>
        <w:t xml:space="preserve"> services</w:t>
      </w:r>
      <w:r w:rsidR="006A3304" w:rsidRPr="006A3304">
        <w:t xml:space="preserve"> and supports, and who provides them</w:t>
      </w:r>
      <w:r w:rsidR="0013543D">
        <w:t>,</w:t>
      </w:r>
      <w:r w:rsidR="006A3304" w:rsidRPr="006A3304">
        <w:t xml:space="preserve"> per 42 CFR 441.301(c)(4)(v)</w:t>
      </w:r>
      <w:r>
        <w:t xml:space="preserve">. </w:t>
      </w:r>
    </w:p>
    <w:p w14:paraId="76A565D9" w14:textId="77777777" w:rsidR="00F40869" w:rsidRDefault="00F40869" w:rsidP="00D51C35">
      <w:pPr>
        <w:widowControl w:val="0"/>
        <w:autoSpaceDE w:val="0"/>
        <w:autoSpaceDN w:val="0"/>
        <w:adjustRightInd w:val="0"/>
      </w:pPr>
    </w:p>
    <w:p w14:paraId="42413E5A" w14:textId="77777777" w:rsidR="00493562" w:rsidRDefault="00493562" w:rsidP="004935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Average per capita expenditures </w:t>
      </w:r>
    </w:p>
    <w:p w14:paraId="5C01DABC" w14:textId="3972C223" w:rsidR="00493562" w:rsidRDefault="00493562" w:rsidP="006A3304">
      <w:pPr>
        <w:widowControl w:val="0"/>
        <w:autoSpaceDE w:val="0"/>
        <w:autoSpaceDN w:val="0"/>
        <w:adjustRightInd w:val="0"/>
        <w:ind w:left="1440"/>
      </w:pPr>
      <w:r>
        <w:t xml:space="preserve">The average per capita Medicaid expenditures, including </w:t>
      </w:r>
      <w:r w:rsidR="006A3304" w:rsidRPr="006A3304">
        <w:t xml:space="preserve">HCBS </w:t>
      </w:r>
      <w:r w:rsidR="00A771B0">
        <w:t xml:space="preserve">Waiver </w:t>
      </w:r>
      <w:r>
        <w:t xml:space="preserve">services, </w:t>
      </w:r>
      <w:r w:rsidR="006A3304" w:rsidRPr="006A3304">
        <w:t>will not exceed 100 percent of</w:t>
      </w:r>
      <w:r>
        <w:t xml:space="preserve"> the average per capita </w:t>
      </w:r>
      <w:r w:rsidR="006A3304" w:rsidRPr="006A3304">
        <w:t>expenditures that would have been made</w:t>
      </w:r>
      <w:r>
        <w:t xml:space="preserve"> under the Medicaid </w:t>
      </w:r>
      <w:r w:rsidR="006A3304">
        <w:t xml:space="preserve">State </w:t>
      </w:r>
      <w:r>
        <w:t>Plan</w:t>
      </w:r>
      <w:r w:rsidR="006A3304">
        <w:t xml:space="preserve"> for the levels</w:t>
      </w:r>
      <w:r w:rsidR="006A3304" w:rsidRPr="006A3304">
        <w:t xml:space="preserve"> of care specified for this waiver had the waiver not been granted</w:t>
      </w:r>
      <w:r>
        <w:t>.</w:t>
      </w:r>
      <w:r w:rsidR="006A3304">
        <w:t xml:space="preserve"> </w:t>
      </w:r>
      <w:r>
        <w:t xml:space="preserve">The State must therefore limit participating </w:t>
      </w:r>
      <w:r w:rsidR="00A771B0">
        <w:t>Individuals</w:t>
      </w:r>
      <w:r>
        <w:t xml:space="preserve"> and expenditures under this program to meet the per capita cost requirements. </w:t>
      </w:r>
    </w:p>
    <w:p w14:paraId="4E31488B" w14:textId="77777777" w:rsidR="00F40869" w:rsidRDefault="00F40869" w:rsidP="00D51C35">
      <w:pPr>
        <w:widowControl w:val="0"/>
        <w:autoSpaceDE w:val="0"/>
        <w:autoSpaceDN w:val="0"/>
        <w:adjustRightInd w:val="0"/>
      </w:pPr>
    </w:p>
    <w:p w14:paraId="53B8EC10" w14:textId="77777777" w:rsidR="00493562" w:rsidRDefault="00493562" w:rsidP="004935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Rate methodology </w:t>
      </w:r>
    </w:p>
    <w:p w14:paraId="78450D68" w14:textId="2F579FC4" w:rsidR="00493562" w:rsidRDefault="00493562" w:rsidP="006A3304">
      <w:pPr>
        <w:widowControl w:val="0"/>
        <w:autoSpaceDE w:val="0"/>
        <w:autoSpaceDN w:val="0"/>
        <w:adjustRightInd w:val="0"/>
        <w:ind w:left="1440"/>
      </w:pPr>
      <w:r>
        <w:t xml:space="preserve">Rates for reimbursement of program services shall be established by the Department and approved by </w:t>
      </w:r>
      <w:r w:rsidR="006A3304" w:rsidRPr="006A3304">
        <w:t>HFS</w:t>
      </w:r>
      <w:r>
        <w:t>.</w:t>
      </w:r>
      <w:r w:rsidR="006A3304">
        <w:t xml:space="preserve"> </w:t>
      </w:r>
      <w:r>
        <w:t xml:space="preserve">Rate levels shall be determined for each type of Medicaid </w:t>
      </w:r>
      <w:r w:rsidR="006A3304">
        <w:t xml:space="preserve">HCBS </w:t>
      </w:r>
      <w:r w:rsidR="00A771B0">
        <w:t>Waiver</w:t>
      </w:r>
      <w:r>
        <w:t xml:space="preserve"> service by unit of service provided, e.g., per hour, per day.</w:t>
      </w:r>
      <w:r w:rsidR="006A3304">
        <w:t xml:space="preserve"> </w:t>
      </w:r>
      <w:r>
        <w:t xml:space="preserve">Providers shall receive written notification of rates and rate changes at least annually. </w:t>
      </w:r>
    </w:p>
    <w:p w14:paraId="0C2048B1" w14:textId="77777777" w:rsidR="00493562" w:rsidRDefault="00493562" w:rsidP="00D51C35">
      <w:pPr>
        <w:widowControl w:val="0"/>
        <w:autoSpaceDE w:val="0"/>
        <w:autoSpaceDN w:val="0"/>
        <w:adjustRightInd w:val="0"/>
      </w:pPr>
    </w:p>
    <w:p w14:paraId="4D917628" w14:textId="56380743" w:rsidR="00493562" w:rsidRDefault="006A3304" w:rsidP="0049356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1015E">
        <w:t>8</w:t>
      </w:r>
      <w:r>
        <w:t xml:space="preserve"> Ill. Reg. </w:t>
      </w:r>
      <w:r w:rsidR="00C1217B">
        <w:t>5279</w:t>
      </w:r>
      <w:r>
        <w:t xml:space="preserve">, effective </w:t>
      </w:r>
      <w:r w:rsidR="00C1217B">
        <w:t>March 21, 2024</w:t>
      </w:r>
      <w:r>
        <w:t>)</w:t>
      </w:r>
    </w:p>
    <w:sectPr w:rsidR="00493562" w:rsidSect="00493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562"/>
    <w:rsid w:val="00064DDD"/>
    <w:rsid w:val="0013543D"/>
    <w:rsid w:val="001A6241"/>
    <w:rsid w:val="001F641C"/>
    <w:rsid w:val="00352CC9"/>
    <w:rsid w:val="004260C9"/>
    <w:rsid w:val="00493562"/>
    <w:rsid w:val="005C3366"/>
    <w:rsid w:val="006A3304"/>
    <w:rsid w:val="00A54ED0"/>
    <w:rsid w:val="00A771B0"/>
    <w:rsid w:val="00C1217B"/>
    <w:rsid w:val="00C55093"/>
    <w:rsid w:val="00D02AC4"/>
    <w:rsid w:val="00D51C35"/>
    <w:rsid w:val="00DE290E"/>
    <w:rsid w:val="00F01EDD"/>
    <w:rsid w:val="00F1015E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73BF62"/>
  <w15:docId w15:val="{CBD4A1BC-0E12-442B-8BC2-7225FF4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4</cp:revision>
  <dcterms:created xsi:type="dcterms:W3CDTF">2024-03-19T16:39:00Z</dcterms:created>
  <dcterms:modified xsi:type="dcterms:W3CDTF">2024-04-05T13:01:00Z</dcterms:modified>
</cp:coreProperties>
</file>