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584E" w14:textId="77777777" w:rsidR="0098136E" w:rsidRDefault="0098136E" w:rsidP="0098136E">
      <w:pPr>
        <w:widowControl w:val="0"/>
        <w:autoSpaceDE w:val="0"/>
        <w:autoSpaceDN w:val="0"/>
        <w:adjustRightInd w:val="0"/>
      </w:pPr>
    </w:p>
    <w:p w14:paraId="08F4610F" w14:textId="77777777" w:rsidR="0098136E" w:rsidRDefault="0098136E" w:rsidP="0098136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115.470  Hearings</w:t>
      </w:r>
      <w:proofErr w:type="gramEnd"/>
      <w:r>
        <w:t xml:space="preserve"> </w:t>
      </w:r>
    </w:p>
    <w:p w14:paraId="223C432F" w14:textId="77777777" w:rsidR="0098136E" w:rsidRDefault="0098136E" w:rsidP="0098136E">
      <w:pPr>
        <w:widowControl w:val="0"/>
        <w:autoSpaceDE w:val="0"/>
        <w:autoSpaceDN w:val="0"/>
        <w:adjustRightInd w:val="0"/>
      </w:pPr>
    </w:p>
    <w:p w14:paraId="7CEA3308" w14:textId="56201A0B" w:rsidR="0098136E" w:rsidRDefault="0098136E" w:rsidP="009813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an agency contests the Department's decision regarding licensure pursuant to subsection (a), (b)</w:t>
      </w:r>
      <w:r w:rsidR="008D4965">
        <w:t>,</w:t>
      </w:r>
      <w:r>
        <w:t xml:space="preserve"> or (c), it can request a hearing by submitting a written request within 20 working days to the Department's Bureau of Hearings at </w:t>
      </w:r>
      <w:r w:rsidR="008D4965">
        <w:t>the address stated in the notice</w:t>
      </w:r>
      <w:r>
        <w:t xml:space="preserve">.  The Department shall notify the agency of the time and place of the hearing not less than 14 days prior to the hearing date. </w:t>
      </w:r>
    </w:p>
    <w:p w14:paraId="3FB4B101" w14:textId="77777777" w:rsidR="009F534C" w:rsidRDefault="009F534C" w:rsidP="006C6055">
      <w:pPr>
        <w:widowControl w:val="0"/>
        <w:autoSpaceDE w:val="0"/>
        <w:autoSpaceDN w:val="0"/>
        <w:adjustRightInd w:val="0"/>
      </w:pPr>
    </w:p>
    <w:p w14:paraId="11F75599" w14:textId="50FEB5E7" w:rsidR="0098136E" w:rsidRDefault="0098136E" w:rsidP="009813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 may not be denied or revoked unless the agency is given written notice of the grounds for the Department's action. Except when revocation of a license is based on imminent risk, the agency whose license has been revoked may operate and receive reimbursement for services during the period preceding the hearing, until a final decision is made. </w:t>
      </w:r>
    </w:p>
    <w:p w14:paraId="589B8714" w14:textId="77777777" w:rsidR="009F534C" w:rsidRDefault="009F534C" w:rsidP="006C6055">
      <w:pPr>
        <w:widowControl w:val="0"/>
        <w:autoSpaceDE w:val="0"/>
        <w:autoSpaceDN w:val="0"/>
        <w:adjustRightInd w:val="0"/>
      </w:pPr>
    </w:p>
    <w:p w14:paraId="6199E274" w14:textId="357E5E59" w:rsidR="0098136E" w:rsidRDefault="0098136E" w:rsidP="009813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Hearings shall be conducted in accordance with the Department's </w:t>
      </w:r>
      <w:r w:rsidR="008D4965">
        <w:t>Administrative Hearings rules</w:t>
      </w:r>
      <w:r>
        <w:t xml:space="preserve"> at 89 Ill. Adm. Code 508. </w:t>
      </w:r>
    </w:p>
    <w:p w14:paraId="67917453" w14:textId="77777777" w:rsidR="0098136E" w:rsidRDefault="0098136E" w:rsidP="006C6055">
      <w:pPr>
        <w:widowControl w:val="0"/>
        <w:autoSpaceDE w:val="0"/>
        <w:autoSpaceDN w:val="0"/>
        <w:adjustRightInd w:val="0"/>
      </w:pPr>
    </w:p>
    <w:p w14:paraId="52287B7A" w14:textId="55438149" w:rsidR="0098136E" w:rsidRDefault="008D4965" w:rsidP="0098136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9352C">
        <w:t>7</w:t>
      </w:r>
      <w:r>
        <w:t xml:space="preserve"> Ill. Reg. </w:t>
      </w:r>
      <w:r w:rsidR="00F9245D">
        <w:t>8485</w:t>
      </w:r>
      <w:r>
        <w:t xml:space="preserve">, effective </w:t>
      </w:r>
      <w:r w:rsidR="00F9245D">
        <w:t>May 31, 2023</w:t>
      </w:r>
      <w:r>
        <w:t>)</w:t>
      </w:r>
    </w:p>
    <w:sectPr w:rsidR="0098136E" w:rsidSect="009813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36E"/>
    <w:rsid w:val="005C3366"/>
    <w:rsid w:val="006C6055"/>
    <w:rsid w:val="00733291"/>
    <w:rsid w:val="00772744"/>
    <w:rsid w:val="00786A2E"/>
    <w:rsid w:val="007D5BD3"/>
    <w:rsid w:val="007F7332"/>
    <w:rsid w:val="0089352C"/>
    <w:rsid w:val="008D4965"/>
    <w:rsid w:val="0098136E"/>
    <w:rsid w:val="009F534C"/>
    <w:rsid w:val="00CA484E"/>
    <w:rsid w:val="00E90E0D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CBE3A0"/>
  <w15:docId w15:val="{BE9675D5-6BA9-45DE-9C44-5517D256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Shipley, Melissa A.</cp:lastModifiedBy>
  <cp:revision>4</cp:revision>
  <dcterms:created xsi:type="dcterms:W3CDTF">2023-05-23T13:44:00Z</dcterms:created>
  <dcterms:modified xsi:type="dcterms:W3CDTF">2023-06-16T15:28:00Z</dcterms:modified>
</cp:coreProperties>
</file>