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E6" w:rsidRDefault="00623AE6" w:rsidP="00623AE6">
      <w:pPr>
        <w:rPr>
          <w:rFonts w:eastAsia="Calibri"/>
        </w:rPr>
      </w:pPr>
    </w:p>
    <w:p w:rsidR="00623AE6" w:rsidRPr="00623AE6" w:rsidRDefault="00623AE6" w:rsidP="00623AE6">
      <w:pPr>
        <w:rPr>
          <w:rFonts w:eastAsia="Calibri"/>
          <w:b/>
        </w:rPr>
      </w:pPr>
      <w:r w:rsidRPr="00623AE6">
        <w:rPr>
          <w:rFonts w:eastAsia="Calibri"/>
          <w:b/>
        </w:rPr>
        <w:t xml:space="preserve">Section 350.130  Inspection not </w:t>
      </w:r>
      <w:r w:rsidR="008307E0">
        <w:rPr>
          <w:rFonts w:eastAsia="Calibri"/>
          <w:b/>
        </w:rPr>
        <w:t>W</w:t>
      </w:r>
      <w:r w:rsidRPr="00623AE6">
        <w:rPr>
          <w:rFonts w:eastAsia="Calibri"/>
          <w:b/>
        </w:rPr>
        <w:t xml:space="preserve">arranted; </w:t>
      </w:r>
      <w:r w:rsidR="008307E0">
        <w:rPr>
          <w:rFonts w:eastAsia="Calibri"/>
          <w:b/>
        </w:rPr>
        <w:t>I</w:t>
      </w:r>
      <w:r w:rsidRPr="00623AE6">
        <w:rPr>
          <w:rFonts w:eastAsia="Calibri"/>
          <w:b/>
        </w:rPr>
        <w:t xml:space="preserve">nformal </w:t>
      </w:r>
      <w:r w:rsidR="008307E0">
        <w:rPr>
          <w:rFonts w:eastAsia="Calibri"/>
          <w:b/>
        </w:rPr>
        <w:t>R</w:t>
      </w:r>
      <w:r w:rsidRPr="00623AE6">
        <w:rPr>
          <w:rFonts w:eastAsia="Calibri"/>
          <w:b/>
        </w:rPr>
        <w:t xml:space="preserve">eview </w:t>
      </w:r>
    </w:p>
    <w:p w:rsidR="00623AE6" w:rsidRPr="00623AE6" w:rsidRDefault="00623AE6" w:rsidP="00623AE6">
      <w:pPr>
        <w:rPr>
          <w:rFonts w:eastAsia="Calibri"/>
        </w:rPr>
      </w:pPr>
    </w:p>
    <w:p w:rsidR="00623AE6" w:rsidRDefault="00623AE6" w:rsidP="00623AE6">
      <w:pPr>
        <w:ind w:left="1440" w:hanging="720"/>
        <w:rPr>
          <w:rFonts w:eastAsia="Calibri"/>
        </w:rPr>
      </w:pPr>
      <w:bookmarkStart w:id="0" w:name="wp1052807"/>
      <w:bookmarkStart w:id="1" w:name="wp1052805"/>
      <w:bookmarkStart w:id="2" w:name="wp1052806"/>
      <w:bookmarkEnd w:id="0"/>
      <w:bookmarkEnd w:id="1"/>
      <w:bookmarkEnd w:id="2"/>
      <w:r>
        <w:rPr>
          <w:rFonts w:eastAsia="Calibri"/>
        </w:rPr>
        <w:t>a)</w:t>
      </w:r>
      <w:r>
        <w:rPr>
          <w:rFonts w:eastAsia="Calibri"/>
        </w:rPr>
        <w:tab/>
      </w:r>
      <w:r w:rsidRPr="00623AE6">
        <w:rPr>
          <w:rFonts w:eastAsia="Calibri"/>
        </w:rPr>
        <w:t xml:space="preserve">If the </w:t>
      </w:r>
      <w:r w:rsidR="00FB38F6">
        <w:rPr>
          <w:rFonts w:eastAsia="Calibri"/>
        </w:rPr>
        <w:t xml:space="preserve">Regional </w:t>
      </w:r>
      <w:r w:rsidRPr="00623AE6">
        <w:rPr>
          <w:rFonts w:eastAsia="Calibri"/>
        </w:rPr>
        <w:t xml:space="preserve">Enforcement </w:t>
      </w:r>
      <w:r w:rsidR="00FB38F6">
        <w:rPr>
          <w:rFonts w:eastAsia="Calibri"/>
        </w:rPr>
        <w:t>Manager</w:t>
      </w:r>
      <w:r w:rsidRPr="00623AE6">
        <w:rPr>
          <w:rFonts w:eastAsia="Calibri"/>
        </w:rPr>
        <w:t xml:space="preserve"> determines that an inspection is not warranted because there are no reasonable grounds to believe that a violation or danger exists with respect to a complaint under </w:t>
      </w:r>
      <w:r w:rsidR="008307E0">
        <w:rPr>
          <w:rFonts w:eastAsia="Calibri"/>
        </w:rPr>
        <w:t xml:space="preserve">Section </w:t>
      </w:r>
      <w:r w:rsidRPr="00623AE6">
        <w:rPr>
          <w:rFonts w:eastAsia="Calibri"/>
        </w:rPr>
        <w:t xml:space="preserve">350.120, </w:t>
      </w:r>
      <w:r w:rsidR="00086AF3">
        <w:rPr>
          <w:rFonts w:eastAsia="Calibri"/>
        </w:rPr>
        <w:t>the REM</w:t>
      </w:r>
      <w:r w:rsidR="008307E0">
        <w:rPr>
          <w:rFonts w:eastAsia="Calibri"/>
        </w:rPr>
        <w:t xml:space="preserve"> </w:t>
      </w:r>
      <w:r w:rsidRPr="00623AE6">
        <w:rPr>
          <w:rFonts w:eastAsia="Calibri"/>
        </w:rPr>
        <w:t xml:space="preserve">shall notify the complaining party in writing of </w:t>
      </w:r>
      <w:r w:rsidR="0093489D">
        <w:rPr>
          <w:rFonts w:eastAsia="Calibri"/>
        </w:rPr>
        <w:t>that</w:t>
      </w:r>
      <w:r w:rsidRPr="00623AE6">
        <w:rPr>
          <w:rFonts w:eastAsia="Calibri"/>
        </w:rPr>
        <w:t xml:space="preserve"> determination. The complaining party may obtain review of </w:t>
      </w:r>
      <w:r w:rsidR="0093489D">
        <w:rPr>
          <w:rFonts w:eastAsia="Calibri"/>
        </w:rPr>
        <w:t>the</w:t>
      </w:r>
      <w:r w:rsidRPr="00623AE6">
        <w:rPr>
          <w:rFonts w:eastAsia="Calibri"/>
        </w:rPr>
        <w:t xml:space="preserve"> determination by submitting a written statement of position to the Division Manager and, at the same time, providing the employer with a copy of </w:t>
      </w:r>
      <w:r w:rsidR="008670D6">
        <w:rPr>
          <w:rFonts w:eastAsia="Calibri"/>
        </w:rPr>
        <w:t>the</w:t>
      </w:r>
      <w:r w:rsidRPr="00623AE6">
        <w:rPr>
          <w:rFonts w:eastAsia="Calibri"/>
        </w:rPr>
        <w:t xml:space="preserve"> statement by certified mail. The employer may submit an opposing written statement of position with the Division Manager and, at the same time, provide the complaining party with a copy of such statement by certified mail. Upon the request of the complaining party or the employer, the Division Manager</w:t>
      </w:r>
      <w:r w:rsidR="002C5FBE">
        <w:rPr>
          <w:rFonts w:eastAsia="Calibri"/>
        </w:rPr>
        <w:t xml:space="preserve"> has di</w:t>
      </w:r>
      <w:r w:rsidR="00F74467">
        <w:rPr>
          <w:rFonts w:eastAsia="Calibri"/>
        </w:rPr>
        <w:t>scr</w:t>
      </w:r>
      <w:r w:rsidR="002C5FBE">
        <w:rPr>
          <w:rFonts w:eastAsia="Calibri"/>
        </w:rPr>
        <w:t>etion to</w:t>
      </w:r>
      <w:r w:rsidRPr="00623AE6">
        <w:rPr>
          <w:rFonts w:eastAsia="Calibri"/>
        </w:rPr>
        <w:t xml:space="preserve"> hold an informal conference in which the complaining party and the employer may orally present their views. After considering all written and oral views presented, the Division Manager shall affirm, modify or reverse the determination of the </w:t>
      </w:r>
      <w:r w:rsidR="00FB38F6">
        <w:rPr>
          <w:rFonts w:eastAsia="Calibri"/>
        </w:rPr>
        <w:t>R</w:t>
      </w:r>
      <w:r w:rsidR="00086AF3">
        <w:rPr>
          <w:rFonts w:eastAsia="Calibri"/>
        </w:rPr>
        <w:t>EM</w:t>
      </w:r>
      <w:r w:rsidRPr="00623AE6">
        <w:rPr>
          <w:rFonts w:eastAsia="Calibri"/>
        </w:rPr>
        <w:t xml:space="preserve"> and furnish the complaining party and the employer written notification of this decision and the reasons </w:t>
      </w:r>
      <w:r w:rsidR="008670D6">
        <w:rPr>
          <w:rFonts w:eastAsia="Calibri"/>
        </w:rPr>
        <w:t>for the decision</w:t>
      </w:r>
      <w:r w:rsidRPr="00623AE6">
        <w:rPr>
          <w:rFonts w:eastAsia="Calibri"/>
        </w:rPr>
        <w:t xml:space="preserve">. The decision of the Division Manager shall be final and not subject to further review. </w:t>
      </w:r>
    </w:p>
    <w:p w:rsidR="00623AE6" w:rsidRPr="00623AE6" w:rsidRDefault="00623AE6" w:rsidP="00642AAB">
      <w:pPr>
        <w:rPr>
          <w:rFonts w:eastAsia="Calibri"/>
        </w:rPr>
      </w:pPr>
    </w:p>
    <w:p w:rsidR="00623AE6" w:rsidRDefault="00623AE6" w:rsidP="00623AE6">
      <w:pPr>
        <w:ind w:left="1440" w:hanging="720"/>
        <w:rPr>
          <w:rFonts w:eastAsia="Calibri"/>
        </w:rPr>
      </w:pPr>
      <w:bookmarkStart w:id="3" w:name="wp1052810"/>
      <w:bookmarkStart w:id="4" w:name="wp1052808"/>
      <w:bookmarkStart w:id="5" w:name="wp1052809"/>
      <w:bookmarkEnd w:id="3"/>
      <w:bookmarkEnd w:id="4"/>
      <w:bookmarkEnd w:id="5"/>
      <w:r>
        <w:rPr>
          <w:rFonts w:eastAsia="Calibri"/>
        </w:rPr>
        <w:t>b)</w:t>
      </w:r>
      <w:r>
        <w:rPr>
          <w:rFonts w:eastAsia="Calibri"/>
        </w:rPr>
        <w:tab/>
      </w:r>
      <w:r w:rsidRPr="00623AE6">
        <w:rPr>
          <w:rFonts w:eastAsia="Calibri"/>
        </w:rPr>
        <w:t xml:space="preserve">If the </w:t>
      </w:r>
      <w:r w:rsidR="00FB38F6">
        <w:rPr>
          <w:rFonts w:eastAsia="Calibri"/>
        </w:rPr>
        <w:t>R</w:t>
      </w:r>
      <w:r w:rsidR="00086AF3">
        <w:rPr>
          <w:rFonts w:eastAsia="Calibri"/>
        </w:rPr>
        <w:t>EM</w:t>
      </w:r>
      <w:r w:rsidRPr="00623AE6">
        <w:rPr>
          <w:rFonts w:eastAsia="Calibri"/>
        </w:rPr>
        <w:t xml:space="preserve"> determines that an inspection is not warranted because the requirements of </w:t>
      </w:r>
      <w:r w:rsidR="003C4DB0">
        <w:rPr>
          <w:rFonts w:eastAsia="Calibri"/>
        </w:rPr>
        <w:t xml:space="preserve">Section </w:t>
      </w:r>
      <w:r w:rsidRPr="00623AE6">
        <w:rPr>
          <w:rFonts w:eastAsia="Calibri"/>
        </w:rPr>
        <w:t xml:space="preserve">350.120(a) have not been met, </w:t>
      </w:r>
      <w:r w:rsidR="0015463C">
        <w:rPr>
          <w:rFonts w:eastAsia="Calibri"/>
        </w:rPr>
        <w:t xml:space="preserve">the </w:t>
      </w:r>
      <w:r w:rsidR="00086AF3">
        <w:rPr>
          <w:rFonts w:eastAsia="Calibri"/>
        </w:rPr>
        <w:t>REM</w:t>
      </w:r>
      <w:r w:rsidR="003C4DB0">
        <w:rPr>
          <w:rFonts w:eastAsia="Calibri"/>
        </w:rPr>
        <w:t xml:space="preserve"> </w:t>
      </w:r>
      <w:r w:rsidRPr="00623AE6">
        <w:rPr>
          <w:rFonts w:eastAsia="Calibri"/>
        </w:rPr>
        <w:t xml:space="preserve">shall notify the complaining party in writing of </w:t>
      </w:r>
      <w:r w:rsidR="003C4DB0">
        <w:rPr>
          <w:rFonts w:eastAsia="Calibri"/>
        </w:rPr>
        <w:t>that</w:t>
      </w:r>
      <w:r w:rsidRPr="00623AE6">
        <w:rPr>
          <w:rFonts w:eastAsia="Calibri"/>
        </w:rPr>
        <w:t xml:space="preserve"> determination. </w:t>
      </w:r>
      <w:r w:rsidR="003C4DB0">
        <w:rPr>
          <w:rFonts w:eastAsia="Calibri"/>
        </w:rPr>
        <w:t>The</w:t>
      </w:r>
      <w:r w:rsidRPr="00623AE6">
        <w:rPr>
          <w:rFonts w:eastAsia="Calibri"/>
        </w:rPr>
        <w:t xml:space="preserve"> determination shall be without prejudice to the filing of a new complaint meeting the requirements of </w:t>
      </w:r>
      <w:r w:rsidR="003C4DB0">
        <w:rPr>
          <w:rFonts w:eastAsia="Calibri"/>
        </w:rPr>
        <w:t xml:space="preserve">Section </w:t>
      </w:r>
      <w:r w:rsidRPr="00623AE6">
        <w:rPr>
          <w:rFonts w:eastAsia="Calibri"/>
        </w:rPr>
        <w:t xml:space="preserve">350.120(a). </w:t>
      </w:r>
    </w:p>
    <w:p w:rsidR="00FB38F6" w:rsidRDefault="00FB38F6" w:rsidP="00642AAB">
      <w:pPr>
        <w:rPr>
          <w:rFonts w:eastAsia="Calibri"/>
        </w:rPr>
      </w:pPr>
      <w:bookmarkStart w:id="6" w:name="_GoBack"/>
      <w:bookmarkEnd w:id="6"/>
    </w:p>
    <w:p w:rsidR="00FB38F6" w:rsidRPr="00623AE6" w:rsidRDefault="00FB38F6" w:rsidP="00623AE6">
      <w:pPr>
        <w:ind w:left="1440" w:hanging="720"/>
        <w:rPr>
          <w:rFonts w:eastAsia="Calibri"/>
        </w:rPr>
      </w:pPr>
      <w:r w:rsidRPr="00FB38F6">
        <w:rPr>
          <w:rFonts w:eastAsia="Calibri"/>
        </w:rPr>
        <w:t>(Source:  Amended at 4</w:t>
      </w:r>
      <w:r w:rsidR="00B71BD6">
        <w:rPr>
          <w:rFonts w:eastAsia="Calibri"/>
        </w:rPr>
        <w:t>6</w:t>
      </w:r>
      <w:r w:rsidRPr="00FB38F6">
        <w:rPr>
          <w:rFonts w:eastAsia="Calibri"/>
        </w:rPr>
        <w:t xml:space="preserve"> Ill. Reg. </w:t>
      </w:r>
      <w:r w:rsidR="00485637">
        <w:rPr>
          <w:rFonts w:eastAsia="Calibri"/>
        </w:rPr>
        <w:t>3518</w:t>
      </w:r>
      <w:r w:rsidRPr="00FB38F6">
        <w:rPr>
          <w:rFonts w:eastAsia="Calibri"/>
        </w:rPr>
        <w:t xml:space="preserve">, effective </w:t>
      </w:r>
      <w:r w:rsidR="00485637">
        <w:rPr>
          <w:rFonts w:eastAsia="Calibri"/>
        </w:rPr>
        <w:t>February 15, 2022</w:t>
      </w:r>
      <w:r w:rsidRPr="00FB38F6">
        <w:rPr>
          <w:rFonts w:eastAsia="Calibri"/>
        </w:rPr>
        <w:t>)</w:t>
      </w:r>
    </w:p>
    <w:sectPr w:rsidR="00FB38F6" w:rsidRPr="00623A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0D6" w:rsidRDefault="008670D6">
      <w:r>
        <w:separator/>
      </w:r>
    </w:p>
  </w:endnote>
  <w:endnote w:type="continuationSeparator" w:id="0">
    <w:p w:rsidR="008670D6" w:rsidRDefault="0086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0D6" w:rsidRDefault="008670D6">
      <w:r>
        <w:separator/>
      </w:r>
    </w:p>
  </w:footnote>
  <w:footnote w:type="continuationSeparator" w:id="0">
    <w:p w:rsidR="008670D6" w:rsidRDefault="0086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1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86AF3"/>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63C"/>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5FBE"/>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4DB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637"/>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3AE6"/>
    <w:rsid w:val="006247D4"/>
    <w:rsid w:val="00626C17"/>
    <w:rsid w:val="00631875"/>
    <w:rsid w:val="00634D17"/>
    <w:rsid w:val="006361A4"/>
    <w:rsid w:val="00641AEA"/>
    <w:rsid w:val="00642AAB"/>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7E0"/>
    <w:rsid w:val="00833A9E"/>
    <w:rsid w:val="00837F88"/>
    <w:rsid w:val="008425C1"/>
    <w:rsid w:val="00843EB6"/>
    <w:rsid w:val="00844ABA"/>
    <w:rsid w:val="0084781C"/>
    <w:rsid w:val="00855AEC"/>
    <w:rsid w:val="00855F56"/>
    <w:rsid w:val="008570BA"/>
    <w:rsid w:val="00860ECA"/>
    <w:rsid w:val="0086679B"/>
    <w:rsid w:val="008670D6"/>
    <w:rsid w:val="00870EF2"/>
    <w:rsid w:val="008717C5"/>
    <w:rsid w:val="008822C1"/>
    <w:rsid w:val="00882B7D"/>
    <w:rsid w:val="0088338B"/>
    <w:rsid w:val="00883D59"/>
    <w:rsid w:val="0088496F"/>
    <w:rsid w:val="00884C49"/>
    <w:rsid w:val="008858C6"/>
    <w:rsid w:val="00886FB6"/>
    <w:rsid w:val="008923A8"/>
    <w:rsid w:val="00897EA5"/>
    <w:rsid w:val="008B3922"/>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489D"/>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BD6"/>
    <w:rsid w:val="00B72AB2"/>
    <w:rsid w:val="00B77077"/>
    <w:rsid w:val="00B817A1"/>
    <w:rsid w:val="00B839A1"/>
    <w:rsid w:val="00B83B6B"/>
    <w:rsid w:val="00B8444F"/>
    <w:rsid w:val="00B86B5A"/>
    <w:rsid w:val="00B90115"/>
    <w:rsid w:val="00BA2E0F"/>
    <w:rsid w:val="00BB0A4F"/>
    <w:rsid w:val="00BB230E"/>
    <w:rsid w:val="00BB6CAC"/>
    <w:rsid w:val="00BC000F"/>
    <w:rsid w:val="00BC00FF"/>
    <w:rsid w:val="00BC119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C40"/>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467"/>
    <w:rsid w:val="00F76C9F"/>
    <w:rsid w:val="00F82FB8"/>
    <w:rsid w:val="00F83011"/>
    <w:rsid w:val="00F8452A"/>
    <w:rsid w:val="00F9393D"/>
    <w:rsid w:val="00F942E4"/>
    <w:rsid w:val="00F942E7"/>
    <w:rsid w:val="00F953D5"/>
    <w:rsid w:val="00F96704"/>
    <w:rsid w:val="00F97D67"/>
    <w:rsid w:val="00FA186E"/>
    <w:rsid w:val="00FA19DB"/>
    <w:rsid w:val="00FB1274"/>
    <w:rsid w:val="00FB38F6"/>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B111DC-236E-48ED-A127-43E33BF9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2021-12-20T20:14:00Z</dcterms:created>
  <dcterms:modified xsi:type="dcterms:W3CDTF">2022-03-04T17:31:00Z</dcterms:modified>
</cp:coreProperties>
</file>