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B9A7" w14:textId="77777777" w:rsidR="0055186C" w:rsidRDefault="0055186C" w:rsidP="00D9162A">
      <w:pPr>
        <w:jc w:val="center"/>
      </w:pPr>
    </w:p>
    <w:p w14:paraId="62BD9257" w14:textId="0A7D3E7F" w:rsidR="00D9162A" w:rsidRDefault="00D9162A" w:rsidP="00D9162A">
      <w:pPr>
        <w:jc w:val="center"/>
      </w:pPr>
      <w:r w:rsidRPr="00D9162A">
        <w:t>PART 200</w:t>
      </w:r>
    </w:p>
    <w:p w14:paraId="559F1214" w14:textId="591271E9" w:rsidR="0055186C" w:rsidRDefault="00D9162A" w:rsidP="00D9162A">
      <w:pPr>
        <w:jc w:val="center"/>
      </w:pPr>
      <w:r w:rsidRPr="00D9162A">
        <w:t>PAID LEAVE FOR ALL WORKERS ACT</w:t>
      </w:r>
    </w:p>
    <w:p w14:paraId="33A8ED05" w14:textId="77777777" w:rsidR="00D51982" w:rsidRPr="00D9162A" w:rsidRDefault="00D51982" w:rsidP="00D9162A">
      <w:pPr>
        <w:jc w:val="center"/>
      </w:pPr>
    </w:p>
    <w:sectPr w:rsidR="00D51982" w:rsidRPr="00D916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9F6A" w14:textId="77777777" w:rsidR="00D9162A" w:rsidRDefault="00D9162A">
      <w:r>
        <w:separator/>
      </w:r>
    </w:p>
  </w:endnote>
  <w:endnote w:type="continuationSeparator" w:id="0">
    <w:p w14:paraId="3381BF1B" w14:textId="77777777" w:rsidR="00D9162A" w:rsidRDefault="00D9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A574" w14:textId="77777777" w:rsidR="00D9162A" w:rsidRDefault="00D9162A">
      <w:r>
        <w:separator/>
      </w:r>
    </w:p>
  </w:footnote>
  <w:footnote w:type="continuationSeparator" w:id="0">
    <w:p w14:paraId="1174784F" w14:textId="77777777" w:rsidR="00D9162A" w:rsidRDefault="00D9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86C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982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62A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10F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C41CA"/>
  <w15:chartTrackingRefBased/>
  <w15:docId w15:val="{4466A2A2-0D3B-487D-84D2-7E609738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34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4</cp:revision>
  <dcterms:created xsi:type="dcterms:W3CDTF">2023-08-14T14:01:00Z</dcterms:created>
  <dcterms:modified xsi:type="dcterms:W3CDTF">2024-04-24T14:51:00Z</dcterms:modified>
</cp:coreProperties>
</file>