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57" w:rsidRDefault="00DA2157" w:rsidP="00DA2157">
      <w:pPr>
        <w:widowControl w:val="0"/>
        <w:autoSpaceDE w:val="0"/>
        <w:autoSpaceDN w:val="0"/>
        <w:adjustRightInd w:val="0"/>
      </w:pPr>
      <w:bookmarkStart w:id="0" w:name="_GoBack"/>
      <w:bookmarkEnd w:id="0"/>
    </w:p>
    <w:p w:rsidR="00DA2157" w:rsidRDefault="00DA2157" w:rsidP="00DA2157">
      <w:pPr>
        <w:widowControl w:val="0"/>
        <w:autoSpaceDE w:val="0"/>
        <w:autoSpaceDN w:val="0"/>
        <w:adjustRightInd w:val="0"/>
      </w:pPr>
      <w:r>
        <w:rPr>
          <w:b/>
          <w:bCs/>
        </w:rPr>
        <w:t>Section 8100.240  Definition of the term</w:t>
      </w:r>
      <w:r>
        <w:t xml:space="preserve"> </w:t>
      </w:r>
      <w:r w:rsidRPr="004806BA">
        <w:rPr>
          <w:b/>
          <w:bCs/>
          <w:iCs/>
        </w:rPr>
        <w:t>"Title Plant"</w:t>
      </w:r>
      <w:r>
        <w:t xml:space="preserve"> </w:t>
      </w:r>
      <w:r>
        <w:rPr>
          <w:b/>
          <w:bCs/>
        </w:rPr>
        <w:t>as Used in Section 7.(b) of the Act</w:t>
      </w:r>
      <w:r>
        <w:t xml:space="preserve"> </w:t>
      </w:r>
    </w:p>
    <w:p w:rsidR="00DA2157" w:rsidRDefault="00DA2157" w:rsidP="00DA2157">
      <w:pPr>
        <w:widowControl w:val="0"/>
        <w:autoSpaceDE w:val="0"/>
        <w:autoSpaceDN w:val="0"/>
        <w:adjustRightInd w:val="0"/>
      </w:pPr>
    </w:p>
    <w:p w:rsidR="00DA2157" w:rsidRDefault="00DA2157" w:rsidP="00DA2157">
      <w:pPr>
        <w:widowControl w:val="0"/>
        <w:autoSpaceDE w:val="0"/>
        <w:autoSpaceDN w:val="0"/>
        <w:adjustRightInd w:val="0"/>
      </w:pPr>
      <w:r>
        <w:t xml:space="preserve">The term </w:t>
      </w:r>
      <w:r w:rsidRPr="004806BA">
        <w:rPr>
          <w:iCs/>
        </w:rPr>
        <w:t>"Title Plant"</w:t>
      </w:r>
      <w:r>
        <w:t xml:space="preserve"> as used in Section 7.(b) of the Act shall mean a set of records in which an entry has been made of documents or matters imparting constructive notice under the law of matters affecting title to real property or any interest therein or encumbrance thereon, which have been filed or recorded in the jurisdiction for which such title plant is maintained. </w:t>
      </w:r>
    </w:p>
    <w:sectPr w:rsidR="00DA2157" w:rsidSect="00DA2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2157"/>
    <w:rsid w:val="001642F5"/>
    <w:rsid w:val="00365811"/>
    <w:rsid w:val="004806BA"/>
    <w:rsid w:val="005C3366"/>
    <w:rsid w:val="00DA2157"/>
    <w:rsid w:val="00E1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