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977" w:rsidRDefault="00F23096" w:rsidP="0051197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511977">
        <w:rPr>
          <w:b/>
          <w:bCs/>
        </w:rPr>
        <w:t xml:space="preserve">Section 4404.ILLUSTRATION B  </w:t>
      </w:r>
      <w:r>
        <w:rPr>
          <w:b/>
          <w:bCs/>
        </w:rPr>
        <w:t xml:space="preserve"> </w:t>
      </w:r>
      <w:r w:rsidR="00511977">
        <w:rPr>
          <w:b/>
          <w:bCs/>
        </w:rPr>
        <w:t>DOI Information Request for a Chief of Police's Creditable Service Transfer (Repealed)</w:t>
      </w:r>
      <w:r w:rsidR="00511977">
        <w:t xml:space="preserve"> </w:t>
      </w:r>
    </w:p>
    <w:p w:rsidR="00511977" w:rsidRDefault="00511977" w:rsidP="00511977">
      <w:pPr>
        <w:widowControl w:val="0"/>
        <w:autoSpaceDE w:val="0"/>
        <w:autoSpaceDN w:val="0"/>
        <w:adjustRightInd w:val="0"/>
      </w:pPr>
    </w:p>
    <w:p w:rsidR="00511977" w:rsidRDefault="00511977" w:rsidP="0051197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7287, effective April 26, 2000) </w:t>
      </w:r>
    </w:p>
    <w:sectPr w:rsidR="00511977" w:rsidSect="005119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1977"/>
    <w:rsid w:val="00395995"/>
    <w:rsid w:val="00511977"/>
    <w:rsid w:val="005818C4"/>
    <w:rsid w:val="005C3366"/>
    <w:rsid w:val="00F23096"/>
    <w:rsid w:val="00FE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4404</vt:lpstr>
    </vt:vector>
  </TitlesOfParts>
  <Company>state of illinois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4404</dc:title>
  <dc:subject/>
  <dc:creator>Illinois General Assembly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2012-06-21T19:15:00Z</dcterms:modified>
</cp:coreProperties>
</file>