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780" w:rsidRDefault="00FC4BE5" w:rsidP="003D5780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rPr>
          <w:b/>
          <w:bCs/>
        </w:rPr>
        <w:br w:type="page"/>
      </w:r>
      <w:r w:rsidR="003D5780">
        <w:rPr>
          <w:b/>
          <w:bCs/>
        </w:rPr>
        <w:t xml:space="preserve">Section 3119.EXHIBIT B </w:t>
      </w:r>
      <w:r>
        <w:rPr>
          <w:b/>
          <w:bCs/>
        </w:rPr>
        <w:t xml:space="preserve"> </w:t>
      </w:r>
      <w:r w:rsidR="003D5780">
        <w:rPr>
          <w:b/>
          <w:bCs/>
        </w:rPr>
        <w:t xml:space="preserve"> REQUEST FOR CERTIFICATION OF A CONTINUING EDUCATION COURSE</w:t>
      </w:r>
      <w:r w:rsidR="003D5780">
        <w:t xml:space="preserve"> </w:t>
      </w:r>
      <w:r w:rsidR="003D5780">
        <w:rPr>
          <w:b/>
          <w:bCs/>
        </w:rPr>
        <w:t>(Repealed)</w:t>
      </w:r>
      <w:r w:rsidR="003D5780">
        <w:t xml:space="preserve"> </w:t>
      </w:r>
    </w:p>
    <w:p w:rsidR="003D5780" w:rsidRDefault="003D5780" w:rsidP="003D5780">
      <w:pPr>
        <w:widowControl w:val="0"/>
        <w:autoSpaceDE w:val="0"/>
        <w:autoSpaceDN w:val="0"/>
        <w:adjustRightInd w:val="0"/>
      </w:pPr>
    </w:p>
    <w:p w:rsidR="003D5780" w:rsidRDefault="003D5780" w:rsidP="003D5780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25 Ill. Reg. 6480, effective May 3, 2001) </w:t>
      </w:r>
    </w:p>
    <w:sectPr w:rsidR="003D5780" w:rsidSect="003D578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D5780"/>
    <w:rsid w:val="000346B3"/>
    <w:rsid w:val="000C1EA2"/>
    <w:rsid w:val="003D5780"/>
    <w:rsid w:val="005C3366"/>
    <w:rsid w:val="008910D8"/>
    <w:rsid w:val="00FC4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3119</vt:lpstr>
    </vt:vector>
  </TitlesOfParts>
  <Company>state of illinois</Company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3119</dc:title>
  <dc:subject/>
  <dc:creator>Illinois General Assembly</dc:creator>
  <cp:keywords/>
  <dc:description/>
  <cp:lastModifiedBy>Roberts, John</cp:lastModifiedBy>
  <cp:revision>3</cp:revision>
  <dcterms:created xsi:type="dcterms:W3CDTF">2012-06-21T19:09:00Z</dcterms:created>
  <dcterms:modified xsi:type="dcterms:W3CDTF">2012-06-21T19:09:00Z</dcterms:modified>
</cp:coreProperties>
</file>