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8D" w:rsidRDefault="002E568D" w:rsidP="002E568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E568D" w:rsidRDefault="002E568D" w:rsidP="002E568D">
      <w:pPr>
        <w:widowControl w:val="0"/>
        <w:autoSpaceDE w:val="0"/>
        <w:autoSpaceDN w:val="0"/>
        <w:adjustRightInd w:val="0"/>
        <w:ind w:left="1440" w:hanging="1440"/>
      </w:pPr>
      <w:r>
        <w:t>2903.10</w:t>
      </w:r>
      <w:r>
        <w:tab/>
        <w:t xml:space="preserve">Authority </w:t>
      </w:r>
    </w:p>
    <w:p w:rsidR="002E568D" w:rsidRDefault="002E568D" w:rsidP="002E568D">
      <w:pPr>
        <w:widowControl w:val="0"/>
        <w:autoSpaceDE w:val="0"/>
        <w:autoSpaceDN w:val="0"/>
        <w:adjustRightInd w:val="0"/>
        <w:ind w:left="1440" w:hanging="1440"/>
      </w:pPr>
      <w:r>
        <w:t>2903.20</w:t>
      </w:r>
      <w:r>
        <w:tab/>
        <w:t xml:space="preserve">Purpose and Scope </w:t>
      </w:r>
    </w:p>
    <w:p w:rsidR="002E568D" w:rsidRDefault="002E568D" w:rsidP="002E568D">
      <w:pPr>
        <w:widowControl w:val="0"/>
        <w:autoSpaceDE w:val="0"/>
        <w:autoSpaceDN w:val="0"/>
        <w:adjustRightInd w:val="0"/>
        <w:ind w:left="1440" w:hanging="1440"/>
      </w:pPr>
      <w:r>
        <w:t>2903.30</w:t>
      </w:r>
      <w:r>
        <w:tab/>
        <w:t xml:space="preserve">Statistical Agent </w:t>
      </w:r>
    </w:p>
    <w:p w:rsidR="002E568D" w:rsidRDefault="002E568D" w:rsidP="002E568D">
      <w:pPr>
        <w:widowControl w:val="0"/>
        <w:autoSpaceDE w:val="0"/>
        <w:autoSpaceDN w:val="0"/>
        <w:adjustRightInd w:val="0"/>
        <w:ind w:left="1440" w:hanging="1440"/>
      </w:pPr>
      <w:r>
        <w:t>2903.40</w:t>
      </w:r>
      <w:r>
        <w:tab/>
        <w:t xml:space="preserve">Reporting </w:t>
      </w:r>
    </w:p>
    <w:p w:rsidR="002E568D" w:rsidRDefault="002E568D" w:rsidP="002E568D">
      <w:pPr>
        <w:widowControl w:val="0"/>
        <w:autoSpaceDE w:val="0"/>
        <w:autoSpaceDN w:val="0"/>
        <w:adjustRightInd w:val="0"/>
        <w:ind w:left="1440" w:hanging="1440"/>
      </w:pPr>
      <w:r>
        <w:t>2903.50</w:t>
      </w:r>
      <w:r>
        <w:tab/>
        <w:t xml:space="preserve">Statistical Plan </w:t>
      </w:r>
    </w:p>
    <w:sectPr w:rsidR="002E568D" w:rsidSect="002E56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68D"/>
    <w:rsid w:val="002E568D"/>
    <w:rsid w:val="005E051D"/>
    <w:rsid w:val="006522A2"/>
    <w:rsid w:val="0081634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