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363" w:rsidRDefault="005F7363" w:rsidP="005F7363">
      <w:pPr>
        <w:widowControl w:val="0"/>
        <w:autoSpaceDE w:val="0"/>
        <w:autoSpaceDN w:val="0"/>
        <w:adjustRightInd w:val="0"/>
      </w:pPr>
      <w:bookmarkStart w:id="0" w:name="_GoBack"/>
      <w:bookmarkEnd w:id="0"/>
    </w:p>
    <w:p w:rsidR="005F7363" w:rsidRDefault="005F7363" w:rsidP="005F7363">
      <w:pPr>
        <w:widowControl w:val="0"/>
        <w:autoSpaceDE w:val="0"/>
        <w:autoSpaceDN w:val="0"/>
        <w:adjustRightInd w:val="0"/>
      </w:pPr>
      <w:r>
        <w:rPr>
          <w:b/>
          <w:bCs/>
        </w:rPr>
        <w:t>Section 2525.90  Transfer of Overpayments</w:t>
      </w:r>
      <w:r>
        <w:t xml:space="preserve"> </w:t>
      </w:r>
    </w:p>
    <w:p w:rsidR="005F7363" w:rsidRDefault="005F7363" w:rsidP="005F7363">
      <w:pPr>
        <w:widowControl w:val="0"/>
        <w:autoSpaceDE w:val="0"/>
        <w:autoSpaceDN w:val="0"/>
        <w:adjustRightInd w:val="0"/>
      </w:pPr>
    </w:p>
    <w:p w:rsidR="005F7363" w:rsidRDefault="005F7363" w:rsidP="005F7363">
      <w:pPr>
        <w:widowControl w:val="0"/>
        <w:autoSpaceDE w:val="0"/>
        <w:autoSpaceDN w:val="0"/>
        <w:adjustRightInd w:val="0"/>
      </w:pPr>
      <w:r>
        <w:t xml:space="preserve">An overpayment allowable pursuant to Sections 2525.50 and 2525.60 of this Part may be transferred in whole or in part to another company upon written approval of the Director.  Such approval may be an adjustment invoice, letter of credit or a signed Notice of Transfer of Overpayment form. The company, surplus line producer or Illinois Fair Plan that made the payment creating the overpayment of privilege or retaliatory tax, surplus line tax or State Fire Marshal tax pursuant to this Part must file with the Department a written "Notice of Transfer of Overpayment" as set forth in Illustrations A, B or C of this Part.  Otherwise the company, surplus line producer or Illinois Fair Plan shall provide a written notice to transfer that includes the following information: </w:t>
      </w:r>
    </w:p>
    <w:p w:rsidR="007520D7" w:rsidRDefault="007520D7" w:rsidP="005F7363">
      <w:pPr>
        <w:widowControl w:val="0"/>
        <w:autoSpaceDE w:val="0"/>
        <w:autoSpaceDN w:val="0"/>
        <w:adjustRightInd w:val="0"/>
      </w:pPr>
    </w:p>
    <w:p w:rsidR="005F7363" w:rsidRDefault="005F7363" w:rsidP="005F7363">
      <w:pPr>
        <w:widowControl w:val="0"/>
        <w:autoSpaceDE w:val="0"/>
        <w:autoSpaceDN w:val="0"/>
        <w:adjustRightInd w:val="0"/>
        <w:ind w:left="1440" w:hanging="720"/>
      </w:pPr>
      <w:r>
        <w:t>a)</w:t>
      </w:r>
      <w:r>
        <w:tab/>
        <w:t xml:space="preserve">The company's name that is transferring the overpayment, including that company's Federal Employee Identification Number (FEIN); </w:t>
      </w:r>
    </w:p>
    <w:p w:rsidR="007520D7" w:rsidRDefault="007520D7" w:rsidP="005F7363">
      <w:pPr>
        <w:widowControl w:val="0"/>
        <w:autoSpaceDE w:val="0"/>
        <w:autoSpaceDN w:val="0"/>
        <w:adjustRightInd w:val="0"/>
        <w:ind w:left="1440" w:hanging="720"/>
      </w:pPr>
    </w:p>
    <w:p w:rsidR="005F7363" w:rsidRDefault="005F7363" w:rsidP="005F7363">
      <w:pPr>
        <w:widowControl w:val="0"/>
        <w:autoSpaceDE w:val="0"/>
        <w:autoSpaceDN w:val="0"/>
        <w:adjustRightInd w:val="0"/>
        <w:ind w:left="1440" w:hanging="720"/>
      </w:pPr>
      <w:r>
        <w:t>b)</w:t>
      </w:r>
      <w:r>
        <w:tab/>
        <w:t xml:space="preserve">The amount of the overpayment being transferred; </w:t>
      </w:r>
    </w:p>
    <w:p w:rsidR="007520D7" w:rsidRDefault="007520D7" w:rsidP="005F7363">
      <w:pPr>
        <w:widowControl w:val="0"/>
        <w:autoSpaceDE w:val="0"/>
        <w:autoSpaceDN w:val="0"/>
        <w:adjustRightInd w:val="0"/>
        <w:ind w:left="1440" w:hanging="720"/>
      </w:pPr>
    </w:p>
    <w:p w:rsidR="005F7363" w:rsidRDefault="005F7363" w:rsidP="005F7363">
      <w:pPr>
        <w:widowControl w:val="0"/>
        <w:autoSpaceDE w:val="0"/>
        <w:autoSpaceDN w:val="0"/>
        <w:adjustRightInd w:val="0"/>
        <w:ind w:left="1440" w:hanging="720"/>
      </w:pPr>
      <w:r>
        <w:t>c)</w:t>
      </w:r>
      <w:r>
        <w:tab/>
        <w:t xml:space="preserve">The name of the company and the company's Federal Employee Identification Number (FEIN) to which the transfer is being made; </w:t>
      </w:r>
    </w:p>
    <w:p w:rsidR="007520D7" w:rsidRDefault="007520D7" w:rsidP="005F7363">
      <w:pPr>
        <w:widowControl w:val="0"/>
        <w:autoSpaceDE w:val="0"/>
        <w:autoSpaceDN w:val="0"/>
        <w:adjustRightInd w:val="0"/>
        <w:ind w:left="1440" w:hanging="720"/>
      </w:pPr>
    </w:p>
    <w:p w:rsidR="005F7363" w:rsidRDefault="005F7363" w:rsidP="005F7363">
      <w:pPr>
        <w:widowControl w:val="0"/>
        <w:autoSpaceDE w:val="0"/>
        <w:autoSpaceDN w:val="0"/>
        <w:adjustRightInd w:val="0"/>
        <w:ind w:left="1440" w:hanging="720"/>
      </w:pPr>
      <w:r>
        <w:t>d)</w:t>
      </w:r>
      <w:r>
        <w:tab/>
        <w:t xml:space="preserve">The monetary amount, if any, exchanged between the entities; and </w:t>
      </w:r>
    </w:p>
    <w:p w:rsidR="007520D7" w:rsidRDefault="007520D7" w:rsidP="005F7363">
      <w:pPr>
        <w:widowControl w:val="0"/>
        <w:autoSpaceDE w:val="0"/>
        <w:autoSpaceDN w:val="0"/>
        <w:adjustRightInd w:val="0"/>
        <w:ind w:left="1440" w:hanging="720"/>
      </w:pPr>
    </w:p>
    <w:p w:rsidR="005F7363" w:rsidRDefault="005F7363" w:rsidP="005F7363">
      <w:pPr>
        <w:widowControl w:val="0"/>
        <w:autoSpaceDE w:val="0"/>
        <w:autoSpaceDN w:val="0"/>
        <w:adjustRightInd w:val="0"/>
        <w:ind w:left="1440" w:hanging="720"/>
      </w:pPr>
      <w:r>
        <w:t>e)</w:t>
      </w:r>
      <w:r>
        <w:tab/>
        <w:t xml:space="preserve">A certification of an officer of the company that the provided information in the Notice of Transfer of Overpayment is true and accurate to the best of their knowledge. </w:t>
      </w:r>
    </w:p>
    <w:p w:rsidR="005F7363" w:rsidRDefault="005F7363" w:rsidP="005F7363">
      <w:pPr>
        <w:widowControl w:val="0"/>
        <w:autoSpaceDE w:val="0"/>
        <w:autoSpaceDN w:val="0"/>
        <w:adjustRightInd w:val="0"/>
        <w:ind w:left="1440" w:hanging="720"/>
      </w:pPr>
    </w:p>
    <w:p w:rsidR="005F7363" w:rsidRDefault="005F7363" w:rsidP="005F7363">
      <w:pPr>
        <w:widowControl w:val="0"/>
        <w:autoSpaceDE w:val="0"/>
        <w:autoSpaceDN w:val="0"/>
        <w:adjustRightInd w:val="0"/>
        <w:ind w:left="1440" w:hanging="720"/>
      </w:pPr>
      <w:r>
        <w:t xml:space="preserve">(Source:  Amended at 24 Ill. Reg. 10235, effective July 1, 2000) </w:t>
      </w:r>
    </w:p>
    <w:sectPr w:rsidR="005F7363" w:rsidSect="005F73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F7363"/>
    <w:rsid w:val="0009033F"/>
    <w:rsid w:val="00263080"/>
    <w:rsid w:val="004743F1"/>
    <w:rsid w:val="005C3366"/>
    <w:rsid w:val="005F7363"/>
    <w:rsid w:val="0075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2525</vt:lpstr>
    </vt:vector>
  </TitlesOfParts>
  <Company>State of Illinois</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2525</dc:title>
  <dc:subject/>
  <dc:creator>Illinois General Assembly</dc:creator>
  <cp:keywords/>
  <dc:description/>
  <cp:lastModifiedBy>Roberts, John</cp:lastModifiedBy>
  <cp:revision>3</cp:revision>
  <dcterms:created xsi:type="dcterms:W3CDTF">2012-06-21T19:00:00Z</dcterms:created>
  <dcterms:modified xsi:type="dcterms:W3CDTF">2012-06-21T19:01:00Z</dcterms:modified>
</cp:coreProperties>
</file>