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EE0B" w14:textId="77777777" w:rsidR="00673DB8" w:rsidRDefault="00673DB8" w:rsidP="00673DB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534C61C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2015.10</w:t>
      </w:r>
      <w:r>
        <w:tab/>
        <w:t xml:space="preserve">Purpose </w:t>
      </w:r>
    </w:p>
    <w:p w14:paraId="54A0D6CB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2015.20</w:t>
      </w:r>
      <w:r>
        <w:tab/>
        <w:t xml:space="preserve">Applicability and Scope </w:t>
      </w:r>
    </w:p>
    <w:p w14:paraId="395D1F0B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2015.30</w:t>
      </w:r>
      <w:r>
        <w:tab/>
        <w:t xml:space="preserve">Definitions </w:t>
      </w:r>
    </w:p>
    <w:p w14:paraId="447CB5CC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2015.35</w:t>
      </w:r>
      <w:r>
        <w:tab/>
        <w:t>Benefit Limitation/Oocyte Retrieval Limitation</w:t>
      </w:r>
    </w:p>
    <w:p w14:paraId="7F5733EA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2015.40</w:t>
      </w:r>
      <w:r>
        <w:tab/>
        <w:t>Oocyte Retrieval Limitation (Repealed)</w:t>
      </w:r>
    </w:p>
    <w:p w14:paraId="4F6F8BEC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2015.43</w:t>
      </w:r>
      <w:r>
        <w:tab/>
        <w:t>Donor Expenses</w:t>
      </w:r>
    </w:p>
    <w:p w14:paraId="0557B694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2015.50</w:t>
      </w:r>
      <w:r>
        <w:tab/>
        <w:t xml:space="preserve">Minimum Benefit Standards </w:t>
      </w:r>
    </w:p>
    <w:p w14:paraId="1103F714" w14:textId="77777777" w:rsidR="00673DB8" w:rsidRDefault="00673DB8" w:rsidP="00673DB8">
      <w:pPr>
        <w:widowControl w:val="0"/>
        <w:autoSpaceDE w:val="0"/>
        <w:autoSpaceDN w:val="0"/>
        <w:adjustRightInd w:val="0"/>
        <w:ind w:left="1440" w:hanging="1440"/>
      </w:pPr>
      <w:r>
        <w:t>2015.60</w:t>
      </w:r>
      <w:r>
        <w:tab/>
        <w:t xml:space="preserve">Permissible Exclusions </w:t>
      </w:r>
    </w:p>
    <w:sectPr w:rsidR="00673DB8" w:rsidSect="00DD63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3DF"/>
    <w:rsid w:val="002738B4"/>
    <w:rsid w:val="002E43EE"/>
    <w:rsid w:val="00394B29"/>
    <w:rsid w:val="00477965"/>
    <w:rsid w:val="005342C1"/>
    <w:rsid w:val="0065293F"/>
    <w:rsid w:val="00673DB8"/>
    <w:rsid w:val="008007E5"/>
    <w:rsid w:val="00CF433A"/>
    <w:rsid w:val="00D66A79"/>
    <w:rsid w:val="00DD63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AFA478"/>
  <w15:docId w15:val="{B016F4BC-B5F6-44A1-926B-6C9071FE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D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2012-06-21T18:50:00Z</dcterms:created>
  <dcterms:modified xsi:type="dcterms:W3CDTF">2023-01-06T15:44:00Z</dcterms:modified>
</cp:coreProperties>
</file>