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32" w:rsidRDefault="00384132" w:rsidP="0038413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4132" w:rsidRDefault="00384132" w:rsidP="003841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908.10  Application and Effective Date</w:t>
      </w:r>
      <w:r>
        <w:t xml:space="preserve"> </w:t>
      </w:r>
    </w:p>
    <w:p w:rsidR="00384132" w:rsidRDefault="00384132" w:rsidP="00384132">
      <w:pPr>
        <w:widowControl w:val="0"/>
        <w:autoSpaceDE w:val="0"/>
        <w:autoSpaceDN w:val="0"/>
        <w:adjustRightInd w:val="0"/>
      </w:pPr>
    </w:p>
    <w:p w:rsidR="00384132" w:rsidRDefault="00384132" w:rsidP="00384132">
      <w:pPr>
        <w:widowControl w:val="0"/>
        <w:autoSpaceDE w:val="0"/>
        <w:autoSpaceDN w:val="0"/>
        <w:adjustRightInd w:val="0"/>
      </w:pPr>
      <w:r>
        <w:t xml:space="preserve">This Part applies to all domestic companies transacting any kind or kinds of business specified under Classes 2 and 3 of Section 4 of the Illinois Insurance Code. </w:t>
      </w:r>
    </w:p>
    <w:sectPr w:rsidR="00384132" w:rsidSect="003841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4132"/>
    <w:rsid w:val="00044DFB"/>
    <w:rsid w:val="00384132"/>
    <w:rsid w:val="003C4235"/>
    <w:rsid w:val="005C3366"/>
    <w:rsid w:val="0096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908</vt:lpstr>
    </vt:vector>
  </TitlesOfParts>
  <Company>state of illinois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908</dc:title>
  <dc:subject/>
  <dc:creator>Illinois General Assembly</dc:creator>
  <cp:keywords/>
  <dc:description/>
  <cp:lastModifiedBy>Roberts, John</cp:lastModifiedBy>
  <cp:revision>3</cp:revision>
  <dcterms:created xsi:type="dcterms:W3CDTF">2012-06-21T18:17:00Z</dcterms:created>
  <dcterms:modified xsi:type="dcterms:W3CDTF">2012-06-21T18:17:00Z</dcterms:modified>
</cp:coreProperties>
</file>