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1F0" w:rsidRDefault="00E271F0" w:rsidP="00E271F0"/>
    <w:p w:rsidR="00E271F0" w:rsidRDefault="00E271F0" w:rsidP="00E271F0">
      <w:r>
        <w:rPr>
          <w:b/>
          <w:bCs/>
        </w:rPr>
        <w:t xml:space="preserve">Section </w:t>
      </w:r>
      <w:r w:rsidRPr="001F6096">
        <w:rPr>
          <w:b/>
        </w:rPr>
        <w:t>630</w:t>
      </w:r>
      <w:r>
        <w:rPr>
          <w:b/>
          <w:bCs/>
        </w:rPr>
        <w:t xml:space="preserve">.20 </w:t>
      </w:r>
      <w:r w:rsidR="004631D8">
        <w:rPr>
          <w:b/>
          <w:bCs/>
        </w:rPr>
        <w:t xml:space="preserve"> </w:t>
      </w:r>
      <w:r>
        <w:rPr>
          <w:b/>
          <w:bCs/>
        </w:rPr>
        <w:t>Definitions</w:t>
      </w:r>
      <w:r>
        <w:t xml:space="preserve"> </w:t>
      </w:r>
    </w:p>
    <w:p w:rsidR="00E271F0" w:rsidRDefault="00E271F0" w:rsidP="00E271F0"/>
    <w:p w:rsidR="00E271F0" w:rsidRDefault="00E271F0" w:rsidP="00E271F0">
      <w:pPr>
        <w:ind w:left="1440"/>
      </w:pPr>
      <w:r>
        <w:t>"Act" means the Corporate Governance Annual Disclosure Law [215 ILCS 5/Art. VIII</w:t>
      </w:r>
      <w:r w:rsidR="00C23A1C">
        <w:t>⅓</w:t>
      </w:r>
      <w:r>
        <w:t>].</w:t>
      </w:r>
    </w:p>
    <w:p w:rsidR="00E271F0" w:rsidRDefault="00E271F0" w:rsidP="000F22E4"/>
    <w:p w:rsidR="00E271F0" w:rsidRDefault="00E271F0" w:rsidP="00E271F0">
      <w:pPr>
        <w:ind w:left="1440"/>
      </w:pPr>
      <w:r>
        <w:t>"Code" means the Illinois Insurance Code [215 ILCS 5].</w:t>
      </w:r>
    </w:p>
    <w:p w:rsidR="00E271F0" w:rsidRDefault="00E271F0" w:rsidP="000F22E4"/>
    <w:p w:rsidR="00E271F0" w:rsidRDefault="00E271F0" w:rsidP="00E271F0">
      <w:pPr>
        <w:ind w:left="1440"/>
      </w:pPr>
      <w:r>
        <w:t>"Department" means the Illinois Department of Insurance.</w:t>
      </w:r>
    </w:p>
    <w:p w:rsidR="00E271F0" w:rsidRDefault="00E271F0" w:rsidP="000F22E4"/>
    <w:p w:rsidR="00E271F0" w:rsidRDefault="00E271F0" w:rsidP="00E271F0">
      <w:pPr>
        <w:ind w:left="1440"/>
      </w:pPr>
      <w:r>
        <w:t xml:space="preserve">"Director" means the Director of the Illinois Department of Insurance. </w:t>
      </w:r>
    </w:p>
    <w:p w:rsidR="00E271F0" w:rsidRDefault="00E271F0" w:rsidP="000F22E4"/>
    <w:p w:rsidR="00E271F0" w:rsidRPr="00CA7560" w:rsidRDefault="00E271F0" w:rsidP="00E271F0">
      <w:pPr>
        <w:ind w:left="1440"/>
      </w:pPr>
      <w:r>
        <w:t>"</w:t>
      </w:r>
      <w:r w:rsidRPr="00CA7560">
        <w:t>Insurance group</w:t>
      </w:r>
      <w:r>
        <w:t xml:space="preserve">" </w:t>
      </w:r>
      <w:r w:rsidR="008C34C7">
        <w:t>has the meaning ascribed</w:t>
      </w:r>
      <w:r>
        <w:t xml:space="preserve"> in the Act.  </w:t>
      </w:r>
    </w:p>
    <w:p w:rsidR="00E271F0" w:rsidRPr="00CA7560" w:rsidRDefault="00E271F0" w:rsidP="000F22E4"/>
    <w:p w:rsidR="00E271F0" w:rsidRPr="00CA7560" w:rsidRDefault="00E271F0" w:rsidP="00E271F0">
      <w:pPr>
        <w:ind w:left="1440"/>
      </w:pPr>
      <w:r>
        <w:t>"</w:t>
      </w:r>
      <w:r w:rsidRPr="00CA7560">
        <w:t>Insurer</w:t>
      </w:r>
      <w:r>
        <w:t xml:space="preserve">" </w:t>
      </w:r>
      <w:r w:rsidR="008C34C7">
        <w:t>has the meaning ascribed</w:t>
      </w:r>
      <w:r w:rsidRPr="00CA7560">
        <w:t xml:space="preserve"> in </w:t>
      </w:r>
      <w:r>
        <w:t xml:space="preserve">the Act. </w:t>
      </w:r>
    </w:p>
    <w:p w:rsidR="00E271F0" w:rsidRPr="00CA7560" w:rsidRDefault="00E271F0" w:rsidP="000F22E4"/>
    <w:p w:rsidR="000174EB" w:rsidRPr="00093935" w:rsidRDefault="00E271F0" w:rsidP="00E271F0">
      <w:pPr>
        <w:ind w:left="1440"/>
      </w:pPr>
      <w:bookmarkStart w:id="0" w:name="_GoBack"/>
      <w:bookmarkEnd w:id="0"/>
      <w:r>
        <w:t>"</w:t>
      </w:r>
      <w:r w:rsidRPr="00CA7560">
        <w:t xml:space="preserve">Senior </w:t>
      </w:r>
      <w:r>
        <w:t>m</w:t>
      </w:r>
      <w:r w:rsidRPr="00CA7560">
        <w:t>anagement</w:t>
      </w:r>
      <w:r>
        <w:t>"</w:t>
      </w:r>
      <w:r w:rsidRPr="00CA7560">
        <w:t xml:space="preserve"> mean</w:t>
      </w:r>
      <w:r>
        <w:t>s</w:t>
      </w:r>
      <w:r w:rsidRPr="00CA7560">
        <w:t xml:space="preserve"> any corporate officer responsible for reporting information to the board of directors at regular intervals or providing this information to shareholders or regulators and shall include, </w:t>
      </w:r>
      <w:r w:rsidR="008C34C7">
        <w:t>but not be limited to</w:t>
      </w:r>
      <w:r w:rsidRPr="00CA7560">
        <w:t xml:space="preserve">, the Chief Executive Officer (CEO), Chief Financial Officer (CFO), Chief Operations Officer (COO), Chief Procurement Officer (CPO), Chief Legal Officer (CLO), Chief Information Officer (CIO), Chief Technology Officer (CTO), Chief Revenue Officer (CRO), Chief Visionary Officer (CVO), or any other </w:t>
      </w:r>
      <w:r w:rsidR="008C34C7">
        <w:t>"</w:t>
      </w:r>
      <w:r w:rsidRPr="00CA7560">
        <w:t>C</w:t>
      </w:r>
      <w:r w:rsidR="008C34C7">
        <w:t>"</w:t>
      </w:r>
      <w:r w:rsidRPr="00CA7560">
        <w:t xml:space="preserve"> level executive.</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85A" w:rsidRDefault="008D685A">
      <w:r>
        <w:separator/>
      </w:r>
    </w:p>
  </w:endnote>
  <w:endnote w:type="continuationSeparator" w:id="0">
    <w:p w:rsidR="008D685A" w:rsidRDefault="008D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85A" w:rsidRDefault="008D685A">
      <w:r>
        <w:separator/>
      </w:r>
    </w:p>
  </w:footnote>
  <w:footnote w:type="continuationSeparator" w:id="0">
    <w:p w:rsidR="008D685A" w:rsidRDefault="008D68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85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2E4"/>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31D8"/>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34C7"/>
    <w:rsid w:val="008C4FAF"/>
    <w:rsid w:val="008C5359"/>
    <w:rsid w:val="008D06A1"/>
    <w:rsid w:val="008D685A"/>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3A1C"/>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271F0"/>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0D4B0E-BA4A-4F86-A566-3C4FEB2CC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1F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135</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6</cp:revision>
  <dcterms:created xsi:type="dcterms:W3CDTF">2019-12-23T20:51:00Z</dcterms:created>
  <dcterms:modified xsi:type="dcterms:W3CDTF">2020-06-08T19:31:00Z</dcterms:modified>
</cp:coreProperties>
</file>