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72" w:rsidRPr="00AA5D72" w:rsidRDefault="00AA5D72" w:rsidP="00AA5D72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AA5D72">
        <w:t xml:space="preserve">Section </w:t>
      </w:r>
    </w:p>
    <w:p w:rsidR="00AA5D72" w:rsidRPr="00AA5D72" w:rsidRDefault="00AA5D72" w:rsidP="00AA5D72">
      <w:pPr>
        <w:widowControl w:val="0"/>
        <w:autoSpaceDE w:val="0"/>
        <w:autoSpaceDN w:val="0"/>
        <w:adjustRightInd w:val="0"/>
      </w:pPr>
      <w:r w:rsidRPr="00AA5D72">
        <w:t>206.10</w:t>
      </w:r>
      <w:r w:rsidR="002A2490">
        <w:tab/>
      </w:r>
      <w:r w:rsidR="002A2490">
        <w:tab/>
      </w:r>
      <w:r w:rsidR="00BB12F2">
        <w:t>Authority</w:t>
      </w:r>
    </w:p>
    <w:p w:rsidR="00AA5D72" w:rsidRPr="00AA5D72" w:rsidRDefault="00AA5D72" w:rsidP="00AA5D72">
      <w:pPr>
        <w:widowControl w:val="0"/>
        <w:autoSpaceDE w:val="0"/>
        <w:autoSpaceDN w:val="0"/>
        <w:adjustRightInd w:val="0"/>
      </w:pPr>
      <w:r w:rsidRPr="00AA5D72">
        <w:t xml:space="preserve">206.20 </w:t>
      </w:r>
      <w:r w:rsidRPr="00AA5D72">
        <w:tab/>
        <w:t>Purpose</w:t>
      </w:r>
    </w:p>
    <w:p w:rsidR="00AA5D72" w:rsidRPr="00AA5D72" w:rsidRDefault="00AA5D72" w:rsidP="00AA5D72">
      <w:pPr>
        <w:widowControl w:val="0"/>
        <w:autoSpaceDE w:val="0"/>
        <w:autoSpaceDN w:val="0"/>
        <w:adjustRightInd w:val="0"/>
      </w:pPr>
      <w:r w:rsidRPr="00AA5D72">
        <w:t xml:space="preserve">206.30 </w:t>
      </w:r>
      <w:r w:rsidRPr="00AA5D72">
        <w:tab/>
        <w:t>Definitions</w:t>
      </w:r>
    </w:p>
    <w:p w:rsidR="00AA5D72" w:rsidRPr="00AA5D72" w:rsidRDefault="00AA5D72" w:rsidP="00AA5D72">
      <w:pPr>
        <w:widowControl w:val="0"/>
        <w:autoSpaceDE w:val="0"/>
        <w:autoSpaceDN w:val="0"/>
        <w:adjustRightInd w:val="0"/>
      </w:pPr>
      <w:r w:rsidRPr="00AA5D72">
        <w:t xml:space="preserve">206.40 </w:t>
      </w:r>
      <w:r w:rsidRPr="00AA5D72">
        <w:tab/>
        <w:t>Service of Process Requirements</w:t>
      </w:r>
    </w:p>
    <w:sectPr w:rsidR="00AA5D72" w:rsidRPr="00AA5D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D72" w:rsidRDefault="00AA5D72">
      <w:r>
        <w:separator/>
      </w:r>
    </w:p>
  </w:endnote>
  <w:endnote w:type="continuationSeparator" w:id="0">
    <w:p w:rsidR="00AA5D72" w:rsidRDefault="00A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D72" w:rsidRDefault="00AA5D72">
      <w:r>
        <w:separator/>
      </w:r>
    </w:p>
  </w:footnote>
  <w:footnote w:type="continuationSeparator" w:id="0">
    <w:p w:rsidR="00AA5D72" w:rsidRDefault="00AA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490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D72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2F2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B77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D8F6-53DA-4A95-BD79-61F2BFCC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91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4</cp:revision>
  <dcterms:created xsi:type="dcterms:W3CDTF">2017-10-03T16:11:00Z</dcterms:created>
  <dcterms:modified xsi:type="dcterms:W3CDTF">2018-05-15T17:17:00Z</dcterms:modified>
</cp:coreProperties>
</file>