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02" w:rsidRDefault="00A20F02" w:rsidP="00A20F02">
      <w:pPr>
        <w:widowControl w:val="0"/>
        <w:autoSpaceDE w:val="0"/>
        <w:autoSpaceDN w:val="0"/>
        <w:adjustRightInd w:val="0"/>
      </w:pPr>
      <w:bookmarkStart w:id="0" w:name="_GoBack"/>
      <w:bookmarkEnd w:id="0"/>
    </w:p>
    <w:p w:rsidR="00A20F02" w:rsidRDefault="00A20F02" w:rsidP="00A20F02">
      <w:pPr>
        <w:widowControl w:val="0"/>
        <w:autoSpaceDE w:val="0"/>
        <w:autoSpaceDN w:val="0"/>
        <w:adjustRightInd w:val="0"/>
      </w:pPr>
      <w:r>
        <w:rPr>
          <w:b/>
          <w:bCs/>
        </w:rPr>
        <w:t>Section 110.70  Grant Application Process</w:t>
      </w:r>
      <w:r>
        <w:t xml:space="preserve"> </w:t>
      </w:r>
    </w:p>
    <w:p w:rsidR="00B04DC6" w:rsidRDefault="00B04DC6" w:rsidP="00A20F02">
      <w:pPr>
        <w:widowControl w:val="0"/>
        <w:autoSpaceDE w:val="0"/>
        <w:autoSpaceDN w:val="0"/>
        <w:adjustRightInd w:val="0"/>
      </w:pPr>
    </w:p>
    <w:p w:rsidR="00A20F02" w:rsidRDefault="00A20F02" w:rsidP="00A20F02">
      <w:pPr>
        <w:widowControl w:val="0"/>
        <w:autoSpaceDE w:val="0"/>
        <w:autoSpaceDN w:val="0"/>
        <w:adjustRightInd w:val="0"/>
        <w:ind w:left="1440" w:hanging="720"/>
      </w:pPr>
      <w:r>
        <w:t>a)</w:t>
      </w:r>
      <w:r>
        <w:tab/>
        <w:t xml:space="preserve">Upon request, the Department will supply local governments with an application package.  </w:t>
      </w:r>
      <w:r w:rsidR="00B04DC6">
        <w:t>Eligible applicants</w:t>
      </w:r>
      <w:r>
        <w:t xml:space="preserve"> shall complete </w:t>
      </w:r>
      <w:r w:rsidR="00B04DC6">
        <w:t xml:space="preserve">and submit </w:t>
      </w:r>
      <w:r>
        <w:t xml:space="preserve">the </w:t>
      </w:r>
      <w:r w:rsidR="00021CF7">
        <w:t>a</w:t>
      </w:r>
      <w:r w:rsidR="00B04DC6">
        <w:t>pplication</w:t>
      </w:r>
      <w:r>
        <w:t xml:space="preserve"> in accordance with the instructions and </w:t>
      </w:r>
      <w:r w:rsidR="00B04DC6">
        <w:t xml:space="preserve">the application </w:t>
      </w:r>
      <w:r>
        <w:t>schedule</w:t>
      </w:r>
      <w:r w:rsidR="00B04DC6">
        <w:t>, which is</w:t>
      </w:r>
      <w:r>
        <w:t xml:space="preserve"> annually established by the Department. </w:t>
      </w:r>
      <w:r w:rsidR="00964E01">
        <w:t xml:space="preserve"> </w:t>
      </w:r>
      <w:r>
        <w:t xml:space="preserve">Costs incurred in preparing the applications are not reimbursable. </w:t>
      </w:r>
    </w:p>
    <w:p w:rsidR="00C8760A" w:rsidRDefault="00C8760A" w:rsidP="00A20F02">
      <w:pPr>
        <w:widowControl w:val="0"/>
        <w:autoSpaceDE w:val="0"/>
        <w:autoSpaceDN w:val="0"/>
        <w:adjustRightInd w:val="0"/>
        <w:ind w:left="1440" w:hanging="720"/>
      </w:pPr>
    </w:p>
    <w:p w:rsidR="00A20F02" w:rsidRDefault="00A20F02" w:rsidP="00A20F02">
      <w:pPr>
        <w:widowControl w:val="0"/>
        <w:autoSpaceDE w:val="0"/>
        <w:autoSpaceDN w:val="0"/>
        <w:adjustRightInd w:val="0"/>
        <w:ind w:left="1440" w:hanging="720"/>
      </w:pPr>
      <w:r>
        <w:t>b)</w:t>
      </w:r>
      <w:r>
        <w:tab/>
        <w:t xml:space="preserve">Pursuant to 24 CFR 570.486(5), </w:t>
      </w:r>
      <w:r w:rsidR="00021CF7">
        <w:t>e</w:t>
      </w:r>
      <w:r w:rsidR="00B04DC6">
        <w:t>ligible</w:t>
      </w:r>
      <w:r w:rsidR="00021CF7">
        <w:t xml:space="preserve"> </w:t>
      </w:r>
      <w:r>
        <w:t xml:space="preserve">applicants must </w:t>
      </w:r>
      <w:r w:rsidR="00B04DC6">
        <w:t>conduct</w:t>
      </w:r>
      <w:r>
        <w:t xml:space="preserve"> two public hearings, each at a different stage of the project to obtain citizen views. </w:t>
      </w:r>
    </w:p>
    <w:p w:rsidR="00C8760A" w:rsidRDefault="00C8760A" w:rsidP="00A20F02">
      <w:pPr>
        <w:widowControl w:val="0"/>
        <w:autoSpaceDE w:val="0"/>
        <w:autoSpaceDN w:val="0"/>
        <w:adjustRightInd w:val="0"/>
        <w:ind w:left="2160" w:hanging="720"/>
      </w:pPr>
    </w:p>
    <w:p w:rsidR="00A20F02" w:rsidRDefault="00A20F02" w:rsidP="00A20F02">
      <w:pPr>
        <w:widowControl w:val="0"/>
        <w:autoSpaceDE w:val="0"/>
        <w:autoSpaceDN w:val="0"/>
        <w:adjustRightInd w:val="0"/>
        <w:ind w:left="2160" w:hanging="720"/>
      </w:pPr>
      <w:r>
        <w:t>1)</w:t>
      </w:r>
      <w:r>
        <w:tab/>
        <w:t xml:space="preserve">A minimum of one public meeting must be held prior to the submission of any application to the Department.  This meeting, and its specific time, location, and topics must be published at least seven days in advance in the non-legal section of a newspaper that is in general circulation within the community.  Subsequent to the meetings, a resolution of support from the local governing body must be passed that authorizes the local government to apply for funds.  If an </w:t>
      </w:r>
      <w:r w:rsidR="00021CF7">
        <w:t>e</w:t>
      </w:r>
      <w:r w:rsidR="00B04DC6">
        <w:t>ligible</w:t>
      </w:r>
      <w:r w:rsidR="00021CF7">
        <w:t xml:space="preserve"> </w:t>
      </w:r>
      <w:r>
        <w:t xml:space="preserve">applicant plans to utilize </w:t>
      </w:r>
      <w:r w:rsidR="00822564">
        <w:t>grant</w:t>
      </w:r>
      <w:r>
        <w:t xml:space="preserve"> funds as a </w:t>
      </w:r>
      <w:r w:rsidR="006556D4">
        <w:t>f</w:t>
      </w:r>
      <w:r w:rsidR="00D3142C">
        <w:t xml:space="preserve">inancial </w:t>
      </w:r>
      <w:r w:rsidR="006556D4">
        <w:t>a</w:t>
      </w:r>
      <w:r w:rsidR="00D3142C">
        <w:t>ssistance</w:t>
      </w:r>
      <w:r>
        <w:t xml:space="preserve"> mechanism, </w:t>
      </w:r>
      <w:r w:rsidR="00B04DC6">
        <w:t>discussions</w:t>
      </w:r>
      <w:r>
        <w:t xml:space="preserve"> should be held at the public meeting to determine the planned uses of the recaptured funds. </w:t>
      </w:r>
    </w:p>
    <w:p w:rsidR="00C8760A" w:rsidRDefault="00C8760A" w:rsidP="00A20F02">
      <w:pPr>
        <w:widowControl w:val="0"/>
        <w:autoSpaceDE w:val="0"/>
        <w:autoSpaceDN w:val="0"/>
        <w:adjustRightInd w:val="0"/>
        <w:ind w:left="2160" w:hanging="720"/>
      </w:pPr>
    </w:p>
    <w:p w:rsidR="00A20F02" w:rsidRDefault="00A20F02" w:rsidP="00A20F02">
      <w:pPr>
        <w:widowControl w:val="0"/>
        <w:autoSpaceDE w:val="0"/>
        <w:autoSpaceDN w:val="0"/>
        <w:adjustRightInd w:val="0"/>
        <w:ind w:left="2160" w:hanging="720"/>
      </w:pPr>
      <w:r>
        <w:t>2)</w:t>
      </w:r>
      <w:r>
        <w:tab/>
        <w:t xml:space="preserve">Should an </w:t>
      </w:r>
      <w:r w:rsidR="00021CF7">
        <w:t>e</w:t>
      </w:r>
      <w:r w:rsidR="00B04DC6">
        <w:t>ligible</w:t>
      </w:r>
      <w:r w:rsidR="00021CF7">
        <w:t xml:space="preserve"> </w:t>
      </w:r>
      <w:r>
        <w:t xml:space="preserve">applicant be awarded a grant, the applicant must provide </w:t>
      </w:r>
      <w:r w:rsidR="000B523E">
        <w:t>documentation/</w:t>
      </w:r>
      <w:r>
        <w:t xml:space="preserve">evidence (i.e., newspaper clipping of notice hearing and a summary of comments presented at hearing) that one public hearing was conducted to review program performance under that grant. </w:t>
      </w:r>
    </w:p>
    <w:p w:rsidR="00C8760A" w:rsidRDefault="00C8760A" w:rsidP="00A20F02">
      <w:pPr>
        <w:widowControl w:val="0"/>
        <w:autoSpaceDE w:val="0"/>
        <w:autoSpaceDN w:val="0"/>
        <w:adjustRightInd w:val="0"/>
        <w:ind w:left="1440" w:hanging="720"/>
      </w:pPr>
    </w:p>
    <w:p w:rsidR="00A20F02" w:rsidRDefault="00A20F02" w:rsidP="00A20F02">
      <w:pPr>
        <w:widowControl w:val="0"/>
        <w:autoSpaceDE w:val="0"/>
        <w:autoSpaceDN w:val="0"/>
        <w:adjustRightInd w:val="0"/>
        <w:ind w:left="1440" w:hanging="720"/>
      </w:pPr>
      <w:r>
        <w:t>c)</w:t>
      </w:r>
      <w:r>
        <w:tab/>
      </w:r>
      <w:r w:rsidR="000B523E">
        <w:t>Eligible</w:t>
      </w:r>
      <w:r w:rsidR="00021CF7">
        <w:t xml:space="preserve"> applicants</w:t>
      </w:r>
      <w:r>
        <w:t xml:space="preserve"> must submit a plan for minimizing displacement pursuant to </w:t>
      </w:r>
      <w:r w:rsidR="00822564">
        <w:t>section</w:t>
      </w:r>
      <w:r>
        <w:t xml:space="preserve"> 104(d) of the Housing and Community Development Act of 1974, as amended, only if the project will result in the displacement or relocation of residents. </w:t>
      </w:r>
    </w:p>
    <w:p w:rsidR="00DC0C2B" w:rsidRDefault="00DC0C2B" w:rsidP="00DC0C2B">
      <w:pPr>
        <w:pStyle w:val="JCARSourceNote"/>
        <w:ind w:left="720"/>
      </w:pPr>
    </w:p>
    <w:p w:rsidR="00DC0C2B" w:rsidRDefault="00DC0C2B" w:rsidP="00DC0C2B">
      <w:pPr>
        <w:pStyle w:val="JCARSourceNote"/>
        <w:ind w:left="720"/>
      </w:pPr>
      <w:r>
        <w:t xml:space="preserve">(Source:  Amended at 29 Ill. Reg. </w:t>
      </w:r>
      <w:r w:rsidR="000D0930">
        <w:t>10017</w:t>
      </w:r>
      <w:r>
        <w:t xml:space="preserve">, effective </w:t>
      </w:r>
      <w:r w:rsidR="000D0930">
        <w:t>June 28, 2005</w:t>
      </w:r>
      <w:r>
        <w:t>)</w:t>
      </w:r>
    </w:p>
    <w:sectPr w:rsidR="00DC0C2B" w:rsidSect="00A20F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F02"/>
    <w:rsid w:val="00021CF7"/>
    <w:rsid w:val="00091248"/>
    <w:rsid w:val="000B523E"/>
    <w:rsid w:val="000D0930"/>
    <w:rsid w:val="004E0381"/>
    <w:rsid w:val="005C3366"/>
    <w:rsid w:val="005F7200"/>
    <w:rsid w:val="0061776B"/>
    <w:rsid w:val="006556D4"/>
    <w:rsid w:val="00822564"/>
    <w:rsid w:val="00853C42"/>
    <w:rsid w:val="00964E01"/>
    <w:rsid w:val="00A20F02"/>
    <w:rsid w:val="00A45728"/>
    <w:rsid w:val="00A61946"/>
    <w:rsid w:val="00B04DC6"/>
    <w:rsid w:val="00B23353"/>
    <w:rsid w:val="00C8760A"/>
    <w:rsid w:val="00D3142C"/>
    <w:rsid w:val="00D832D8"/>
    <w:rsid w:val="00DC0C2B"/>
    <w:rsid w:val="00E7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1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