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1053" w14:textId="77777777" w:rsidR="007D0BA6" w:rsidRDefault="007D0BA6" w:rsidP="00093935"/>
    <w:p w14:paraId="18CEF67A" w14:textId="471763B8" w:rsidR="000174EB" w:rsidRPr="00FD3FF2" w:rsidRDefault="00DC5E1B" w:rsidP="00093935">
      <w:r>
        <w:t xml:space="preserve">SOURCE:  Adopted at 43 Ill. Reg. </w:t>
      </w:r>
      <w:r w:rsidR="00E411F0">
        <w:t>14335</w:t>
      </w:r>
      <w:r>
        <w:t xml:space="preserve">, effective </w:t>
      </w:r>
      <w:r w:rsidR="00E411F0">
        <w:t>December 2, 2019</w:t>
      </w:r>
      <w:r w:rsidR="00A55472">
        <w:t xml:space="preserve">; </w:t>
      </w:r>
      <w:r w:rsidR="00A55472">
        <w:rPr>
          <w:color w:val="000000"/>
        </w:rPr>
        <w:t>Chapter IV and Part 7030 r</w:t>
      </w:r>
      <w:r w:rsidR="00A55472" w:rsidRPr="00DD2A8C">
        <w:rPr>
          <w:color w:val="000000"/>
        </w:rPr>
        <w:t xml:space="preserve">ecodified at 49 Ill. Reg. </w:t>
      </w:r>
      <w:r w:rsidR="00A55472">
        <w:rPr>
          <w:color w:val="000000"/>
        </w:rPr>
        <w:t>1338</w:t>
      </w:r>
      <w:r>
        <w:t>.</w:t>
      </w:r>
    </w:p>
    <w:sectPr w:rsidR="000174EB" w:rsidRPr="00FD3F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AB81" w14:textId="77777777" w:rsidR="00FD3FF2" w:rsidRDefault="00FD3FF2">
      <w:r>
        <w:separator/>
      </w:r>
    </w:p>
  </w:endnote>
  <w:endnote w:type="continuationSeparator" w:id="0">
    <w:p w14:paraId="7DEC83B0" w14:textId="77777777" w:rsidR="00FD3FF2" w:rsidRDefault="00FD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743F" w14:textId="77777777" w:rsidR="00FD3FF2" w:rsidRDefault="00FD3FF2">
      <w:r>
        <w:separator/>
      </w:r>
    </w:p>
  </w:footnote>
  <w:footnote w:type="continuationSeparator" w:id="0">
    <w:p w14:paraId="5794AD73" w14:textId="77777777" w:rsidR="00FD3FF2" w:rsidRDefault="00FD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58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F28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0BA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472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E1B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1F0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FF2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DC870"/>
  <w15:chartTrackingRefBased/>
  <w15:docId w15:val="{D992013F-12F5-4E44-90CD-1BBE3DC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105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7</cp:revision>
  <dcterms:created xsi:type="dcterms:W3CDTF">2019-04-17T18:18:00Z</dcterms:created>
  <dcterms:modified xsi:type="dcterms:W3CDTF">2025-01-31T14:01:00Z</dcterms:modified>
</cp:coreProperties>
</file>