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EBA" w:rsidRDefault="00DD4EBA" w:rsidP="00DD4EBA">
      <w:pPr>
        <w:widowControl w:val="0"/>
        <w:autoSpaceDE w:val="0"/>
        <w:autoSpaceDN w:val="0"/>
        <w:adjustRightInd w:val="0"/>
      </w:pPr>
      <w:bookmarkStart w:id="0" w:name="_GoBack"/>
      <w:bookmarkEnd w:id="0"/>
    </w:p>
    <w:p w:rsidR="00DD4EBA" w:rsidRDefault="00DD4EBA" w:rsidP="00DD4EBA">
      <w:pPr>
        <w:widowControl w:val="0"/>
        <w:autoSpaceDE w:val="0"/>
        <w:autoSpaceDN w:val="0"/>
        <w:adjustRightInd w:val="0"/>
      </w:pPr>
      <w:r>
        <w:rPr>
          <w:b/>
          <w:bCs/>
        </w:rPr>
        <w:t>Section 1600.1510  Illinois Procurement Bulletin</w:t>
      </w:r>
      <w:r>
        <w:t xml:space="preserve"> </w:t>
      </w:r>
    </w:p>
    <w:p w:rsidR="00DD4EBA" w:rsidRDefault="00DD4EBA" w:rsidP="00DD4EBA">
      <w:pPr>
        <w:widowControl w:val="0"/>
        <w:autoSpaceDE w:val="0"/>
        <w:autoSpaceDN w:val="0"/>
        <w:adjustRightInd w:val="0"/>
      </w:pPr>
    </w:p>
    <w:p w:rsidR="00DD4EBA" w:rsidRDefault="00DD4EBA" w:rsidP="00DD4EBA">
      <w:pPr>
        <w:widowControl w:val="0"/>
        <w:autoSpaceDE w:val="0"/>
        <w:autoSpaceDN w:val="0"/>
        <w:adjustRightInd w:val="0"/>
        <w:ind w:left="1440" w:hanging="720"/>
      </w:pPr>
      <w:r>
        <w:t>a)</w:t>
      </w:r>
      <w:r>
        <w:tab/>
        <w:t xml:space="preserve">Notice of any procurement action, by or on behalf of the OLG, that would be required by the Code to be published in the Illinois Procurement Bulletin if the OLG were a "State Agency" will be forwarded to CMS for inclusion in the appropriate volume of the Bulletin. </w:t>
      </w:r>
    </w:p>
    <w:p w:rsidR="00536046" w:rsidRDefault="00536046" w:rsidP="00DD4EBA">
      <w:pPr>
        <w:widowControl w:val="0"/>
        <w:autoSpaceDE w:val="0"/>
        <w:autoSpaceDN w:val="0"/>
        <w:adjustRightInd w:val="0"/>
        <w:ind w:left="1440" w:hanging="720"/>
      </w:pPr>
    </w:p>
    <w:p w:rsidR="00DD4EBA" w:rsidRDefault="00DD4EBA" w:rsidP="00DD4EBA">
      <w:pPr>
        <w:widowControl w:val="0"/>
        <w:autoSpaceDE w:val="0"/>
        <w:autoSpaceDN w:val="0"/>
        <w:adjustRightInd w:val="0"/>
        <w:ind w:left="1440" w:hanging="720"/>
      </w:pPr>
      <w:r>
        <w:t>b)</w:t>
      </w:r>
      <w:r>
        <w:tab/>
        <w:t xml:space="preserve">The Bulletin may be supplemented at the discretion of the OLG with publication elsewhere, including in the Official State Newspaper selected by CMS. </w:t>
      </w:r>
    </w:p>
    <w:p w:rsidR="00536046" w:rsidRDefault="00536046" w:rsidP="00DD4EBA">
      <w:pPr>
        <w:widowControl w:val="0"/>
        <w:autoSpaceDE w:val="0"/>
        <w:autoSpaceDN w:val="0"/>
        <w:adjustRightInd w:val="0"/>
        <w:ind w:left="1440" w:hanging="720"/>
      </w:pPr>
    </w:p>
    <w:p w:rsidR="00DD4EBA" w:rsidRDefault="00DD4EBA" w:rsidP="00DD4EBA">
      <w:pPr>
        <w:widowControl w:val="0"/>
        <w:autoSpaceDE w:val="0"/>
        <w:autoSpaceDN w:val="0"/>
        <w:adjustRightInd w:val="0"/>
        <w:ind w:left="1440" w:hanging="720"/>
      </w:pPr>
      <w:r>
        <w:t>c)</w:t>
      </w:r>
      <w:r>
        <w:tab/>
        <w:t xml:space="preserve">The notice shall contain at least the following information: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1)</w:t>
      </w:r>
      <w:r>
        <w:tab/>
        <w:t xml:space="preserve">the Office of the Lieutenant Governor;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2)</w:t>
      </w:r>
      <w:r>
        <w:tab/>
        <w:t xml:space="preserve">a brief purchase description;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3)</w:t>
      </w:r>
      <w:r>
        <w:tab/>
        <w:t xml:space="preserve">a procurement reference number, if used;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4)</w:t>
      </w:r>
      <w:r>
        <w:tab/>
        <w:t xml:space="preserve">the date the procurement is first offered;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5)</w:t>
      </w:r>
      <w:r>
        <w:tab/>
        <w:t xml:space="preserve">the date, time, and location for making submissions;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6)</w:t>
      </w:r>
      <w:r>
        <w:tab/>
        <w:t xml:space="preserve">the method of source selection;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7)</w:t>
      </w:r>
      <w:r>
        <w:tab/>
        <w:t xml:space="preserve">the name of the Procurement Officer in charge; and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8)</w:t>
      </w:r>
      <w:r>
        <w:tab/>
        <w:t xml:space="preserve">instructions on how to obtain detailed information. </w:t>
      </w:r>
    </w:p>
    <w:p w:rsidR="00536046" w:rsidRDefault="00536046" w:rsidP="00DD4EBA">
      <w:pPr>
        <w:widowControl w:val="0"/>
        <w:autoSpaceDE w:val="0"/>
        <w:autoSpaceDN w:val="0"/>
        <w:adjustRightInd w:val="0"/>
        <w:ind w:left="1440" w:hanging="720"/>
      </w:pPr>
    </w:p>
    <w:p w:rsidR="00DD4EBA" w:rsidRDefault="00DD4EBA" w:rsidP="00DD4EBA">
      <w:pPr>
        <w:widowControl w:val="0"/>
        <w:autoSpaceDE w:val="0"/>
        <w:autoSpaceDN w:val="0"/>
        <w:adjustRightInd w:val="0"/>
        <w:ind w:left="1440" w:hanging="720"/>
      </w:pPr>
      <w:r>
        <w:t>d)</w:t>
      </w:r>
      <w:r>
        <w:tab/>
        <w:t xml:space="preserve">Notice of each contract awarded that was subject of a notice in subsection (b) above shall  be placed in the Bulletin.  This notice shall contain at least the following information: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1)</w:t>
      </w:r>
      <w:r>
        <w:tab/>
        <w:t xml:space="preserve">the information published in subsection (b) above;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2)</w:t>
      </w:r>
      <w:r>
        <w:tab/>
        <w:t xml:space="preserve">the name of the vendor selected for award;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3)</w:t>
      </w:r>
      <w:r>
        <w:tab/>
        <w:t xml:space="preserve">the contract price;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4)</w:t>
      </w:r>
      <w:r>
        <w:tab/>
        <w:t xml:space="preserve">the number of unsuccessful responsive vendors; and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5)</w:t>
      </w:r>
      <w:r>
        <w:tab/>
        <w:t xml:space="preserve">other disclosures required to be published in the Bulletin. </w:t>
      </w:r>
    </w:p>
    <w:p w:rsidR="00536046" w:rsidRDefault="00536046" w:rsidP="00DD4EBA">
      <w:pPr>
        <w:widowControl w:val="0"/>
        <w:autoSpaceDE w:val="0"/>
        <w:autoSpaceDN w:val="0"/>
        <w:adjustRightInd w:val="0"/>
        <w:ind w:left="1440" w:hanging="720"/>
      </w:pPr>
    </w:p>
    <w:p w:rsidR="00DD4EBA" w:rsidRDefault="00DD4EBA" w:rsidP="00DD4EBA">
      <w:pPr>
        <w:widowControl w:val="0"/>
        <w:autoSpaceDE w:val="0"/>
        <w:autoSpaceDN w:val="0"/>
        <w:adjustRightInd w:val="0"/>
        <w:ind w:left="1440" w:hanging="720"/>
      </w:pPr>
      <w:r>
        <w:t>e)</w:t>
      </w:r>
      <w:r>
        <w:tab/>
        <w:t xml:space="preserve">The following information regarding emergency procurements shall be published in the Bulletin within 14 days after commencement of performance under the emergency contract: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1)</w:t>
      </w:r>
      <w:r>
        <w:tab/>
        <w:t xml:space="preserve">name of the procuring agency (and using agency, if different);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2)</w:t>
      </w:r>
      <w:r>
        <w:tab/>
        <w:t xml:space="preserve">name of the vendor selected for award;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3)</w:t>
      </w:r>
      <w:r>
        <w:tab/>
        <w:t xml:space="preserve">brief description of what the vendor will do or provide;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4)</w:t>
      </w:r>
      <w:r>
        <w:tab/>
        <w:t xml:space="preserve">total price (if only an estimate is known, it shall be published, but a subsequent notice repeating all required information shall be published when the final amount is known);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5)</w:t>
      </w:r>
      <w:r>
        <w:tab/>
        <w:t xml:space="preserve">reasons for using the emergency method of source selection; and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6)</w:t>
      </w:r>
      <w:r>
        <w:tab/>
        <w:t xml:space="preserve">name of the Procurement Officer in charge. </w:t>
      </w:r>
    </w:p>
    <w:p w:rsidR="00536046" w:rsidRDefault="00536046" w:rsidP="00DD4EBA">
      <w:pPr>
        <w:widowControl w:val="0"/>
        <w:autoSpaceDE w:val="0"/>
        <w:autoSpaceDN w:val="0"/>
        <w:adjustRightInd w:val="0"/>
        <w:ind w:left="1440" w:hanging="720"/>
      </w:pPr>
    </w:p>
    <w:p w:rsidR="00DD4EBA" w:rsidRDefault="00DD4EBA" w:rsidP="00DD4EBA">
      <w:pPr>
        <w:widowControl w:val="0"/>
        <w:autoSpaceDE w:val="0"/>
        <w:autoSpaceDN w:val="0"/>
        <w:adjustRightInd w:val="0"/>
        <w:ind w:left="1440" w:hanging="720"/>
      </w:pPr>
      <w:r>
        <w:t>f)</w:t>
      </w:r>
      <w:r>
        <w:tab/>
        <w:t xml:space="preserve">The following information in regard to sole source procurements shall be published in the Bulletin at least 14 days prior to entering into the contract with the designated sole source vendor: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1)</w:t>
      </w:r>
      <w:r>
        <w:tab/>
        <w:t xml:space="preserve">name of the procuring agency (or using agency, if different);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2)</w:t>
      </w:r>
      <w:r>
        <w:tab/>
        <w:t xml:space="preserve">name of the vendor;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3)</w:t>
      </w:r>
      <w:r>
        <w:tab/>
        <w:t xml:space="preserve">brief description of what the vendor will do or provide; and </w:t>
      </w:r>
    </w:p>
    <w:p w:rsidR="00536046" w:rsidRDefault="00536046" w:rsidP="00DD4EBA">
      <w:pPr>
        <w:widowControl w:val="0"/>
        <w:autoSpaceDE w:val="0"/>
        <w:autoSpaceDN w:val="0"/>
        <w:adjustRightInd w:val="0"/>
        <w:ind w:left="2160" w:hanging="720"/>
      </w:pPr>
    </w:p>
    <w:p w:rsidR="00DD4EBA" w:rsidRDefault="00DD4EBA" w:rsidP="00DD4EBA">
      <w:pPr>
        <w:widowControl w:val="0"/>
        <w:autoSpaceDE w:val="0"/>
        <w:autoSpaceDN w:val="0"/>
        <w:adjustRightInd w:val="0"/>
        <w:ind w:left="2160" w:hanging="720"/>
      </w:pPr>
      <w:r>
        <w:t>4)</w:t>
      </w:r>
      <w:r>
        <w:tab/>
        <w:t xml:space="preserve">name of the Procurement Officer in charge. </w:t>
      </w:r>
    </w:p>
    <w:sectPr w:rsidR="00DD4EBA" w:rsidSect="00DD4E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4EBA"/>
    <w:rsid w:val="002728B0"/>
    <w:rsid w:val="00536046"/>
    <w:rsid w:val="005C3366"/>
    <w:rsid w:val="005E350F"/>
    <w:rsid w:val="006506CC"/>
    <w:rsid w:val="00DD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