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95" w:rsidRDefault="00D90B95" w:rsidP="00D90B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B95" w:rsidRDefault="00D90B95" w:rsidP="00D90B9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C456B">
        <w:rPr>
          <w:b/>
          <w:bCs/>
        </w:rPr>
        <w:t>2</w:t>
      </w:r>
      <w:r w:rsidR="007B45C7">
        <w:rPr>
          <w:b/>
          <w:bCs/>
        </w:rPr>
        <w:t>120</w:t>
      </w:r>
      <w:r>
        <w:rPr>
          <w:b/>
          <w:bCs/>
        </w:rPr>
        <w:t>.1355  Records</w:t>
      </w:r>
      <w:r>
        <w:t xml:space="preserve"> </w:t>
      </w:r>
    </w:p>
    <w:p w:rsidR="00D90B95" w:rsidRDefault="00D90B95" w:rsidP="00D90B95">
      <w:pPr>
        <w:widowControl w:val="0"/>
        <w:autoSpaceDE w:val="0"/>
        <w:autoSpaceDN w:val="0"/>
        <w:adjustRightInd w:val="0"/>
      </w:pPr>
    </w:p>
    <w:p w:rsidR="00D90B95" w:rsidRDefault="00D90B95" w:rsidP="00D90B95">
      <w:pPr>
        <w:widowControl w:val="0"/>
        <w:autoSpaceDE w:val="0"/>
        <w:autoSpaceDN w:val="0"/>
        <w:adjustRightInd w:val="0"/>
      </w:pPr>
      <w:r>
        <w:t xml:space="preserve">The Owner-User Quality Control System shall describe the procedures to be followed to ensure the following records are maintained for the life of the pressure vessel or boiler. </w:t>
      </w:r>
    </w:p>
    <w:p w:rsidR="002B38BF" w:rsidRDefault="002B38BF" w:rsidP="00D90B95">
      <w:pPr>
        <w:widowControl w:val="0"/>
        <w:autoSpaceDE w:val="0"/>
        <w:autoSpaceDN w:val="0"/>
        <w:adjustRightInd w:val="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Inservice Inspection Records: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ASME data reports if applicable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Date object was placed in service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Record of inservice inspections including inspector's signature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144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Repair Record: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Calculations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Material test reports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Traveler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Welding procedure specifications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Welding procedure qualification records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Welder qualification records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Heat treat procedure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Time-temperature charts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NDE procedures </w:t>
      </w:r>
    </w:p>
    <w:p w:rsidR="002B38BF" w:rsidRDefault="002B38BF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1B477B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NDE examination reports including NDE technician signature </w:t>
      </w:r>
    </w:p>
    <w:p w:rsidR="00D90B95" w:rsidRDefault="00D90B95" w:rsidP="00D90B95">
      <w:pPr>
        <w:widowControl w:val="0"/>
        <w:autoSpaceDE w:val="0"/>
        <w:autoSpaceDN w:val="0"/>
        <w:adjustRightInd w:val="0"/>
        <w:ind w:left="2160" w:hanging="720"/>
      </w:pPr>
    </w:p>
    <w:p w:rsidR="00D90B95" w:rsidRDefault="00D90B95" w:rsidP="00D90B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D90B95" w:rsidSect="00D90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B95"/>
    <w:rsid w:val="001B477B"/>
    <w:rsid w:val="002B38BF"/>
    <w:rsid w:val="002C456B"/>
    <w:rsid w:val="004D1F7E"/>
    <w:rsid w:val="005C3366"/>
    <w:rsid w:val="007B45C7"/>
    <w:rsid w:val="007F536D"/>
    <w:rsid w:val="00BC4CC3"/>
    <w:rsid w:val="00D90B95"/>
    <w:rsid w:val="00D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53F842-F06E-4A4A-9E5D-CD7F1C56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