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A39" w:rsidRDefault="00D53A39" w:rsidP="00D53A39">
      <w:pPr>
        <w:widowControl w:val="0"/>
        <w:autoSpaceDE w:val="0"/>
        <w:autoSpaceDN w:val="0"/>
        <w:adjustRightInd w:val="0"/>
      </w:pPr>
      <w:bookmarkStart w:id="0" w:name="_GoBack"/>
      <w:bookmarkEnd w:id="0"/>
    </w:p>
    <w:p w:rsidR="00D53A39" w:rsidRDefault="00D53A39" w:rsidP="00D53A39">
      <w:pPr>
        <w:widowControl w:val="0"/>
        <w:autoSpaceDE w:val="0"/>
        <w:autoSpaceDN w:val="0"/>
        <w:adjustRightInd w:val="0"/>
      </w:pPr>
      <w:r>
        <w:rPr>
          <w:b/>
          <w:bCs/>
        </w:rPr>
        <w:t xml:space="preserve">Section </w:t>
      </w:r>
      <w:r w:rsidR="00EB5010">
        <w:rPr>
          <w:b/>
          <w:bCs/>
        </w:rPr>
        <w:t>2</w:t>
      </w:r>
      <w:r w:rsidR="00283B88">
        <w:rPr>
          <w:b/>
          <w:bCs/>
        </w:rPr>
        <w:t>120</w:t>
      </w:r>
      <w:r>
        <w:rPr>
          <w:b/>
          <w:bCs/>
        </w:rPr>
        <w:t>.1301  Authority and Responsibility</w:t>
      </w:r>
      <w:r>
        <w:t xml:space="preserve"> </w:t>
      </w:r>
    </w:p>
    <w:p w:rsidR="00D53A39" w:rsidRDefault="00D53A39" w:rsidP="00D53A39">
      <w:pPr>
        <w:widowControl w:val="0"/>
        <w:autoSpaceDE w:val="0"/>
        <w:autoSpaceDN w:val="0"/>
        <w:adjustRightInd w:val="0"/>
      </w:pPr>
    </w:p>
    <w:p w:rsidR="00D53A39" w:rsidRDefault="00D53A39" w:rsidP="00D53A39">
      <w:pPr>
        <w:widowControl w:val="0"/>
        <w:autoSpaceDE w:val="0"/>
        <w:autoSpaceDN w:val="0"/>
        <w:adjustRightInd w:val="0"/>
      </w:pPr>
      <w:r>
        <w:t xml:space="preserve">The authority and responsibility of those in charge of the inspection department shall be established.  Persons performing inspection functions shall have sufficient and well defined responsibility, authority, and the organizational freedom to identify problems and to initiate, recommend and provide solutions. </w:t>
      </w:r>
    </w:p>
    <w:p w:rsidR="00D53A39" w:rsidRDefault="00D53A39" w:rsidP="00D53A39">
      <w:pPr>
        <w:widowControl w:val="0"/>
        <w:autoSpaceDE w:val="0"/>
        <w:autoSpaceDN w:val="0"/>
        <w:adjustRightInd w:val="0"/>
      </w:pPr>
    </w:p>
    <w:p w:rsidR="00D53A39" w:rsidRDefault="00D53A39" w:rsidP="00D53A39">
      <w:pPr>
        <w:widowControl w:val="0"/>
        <w:autoSpaceDE w:val="0"/>
        <w:autoSpaceDN w:val="0"/>
        <w:adjustRightInd w:val="0"/>
        <w:ind w:left="1440" w:hanging="720"/>
      </w:pPr>
      <w:r>
        <w:t xml:space="preserve">(Source:  Added at 11 Ill. Reg. 16587, effective January 1, 1988) </w:t>
      </w:r>
    </w:p>
    <w:sectPr w:rsidR="00D53A39" w:rsidSect="00D53A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3A39"/>
    <w:rsid w:val="00283B88"/>
    <w:rsid w:val="005C3366"/>
    <w:rsid w:val="009109BA"/>
    <w:rsid w:val="00A92DDB"/>
    <w:rsid w:val="00BB0B5C"/>
    <w:rsid w:val="00BC7F67"/>
    <w:rsid w:val="00D53A39"/>
    <w:rsid w:val="00E134B6"/>
    <w:rsid w:val="00EB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0561F3F-AD43-425F-B07E-223C9A2D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McFarland, Amber C.</cp:lastModifiedBy>
  <cp:revision>2</cp:revision>
  <dcterms:created xsi:type="dcterms:W3CDTF">2015-05-29T15:52:00Z</dcterms:created>
  <dcterms:modified xsi:type="dcterms:W3CDTF">2015-05-29T15:52:00Z</dcterms:modified>
</cp:coreProperties>
</file>