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86" w:rsidRDefault="00AC7A86" w:rsidP="00AC7A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A86" w:rsidRDefault="00AC7A86" w:rsidP="00AC7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57291">
        <w:rPr>
          <w:b/>
          <w:bCs/>
        </w:rPr>
        <w:t>2</w:t>
      </w:r>
      <w:r w:rsidR="00035FEA">
        <w:rPr>
          <w:b/>
          <w:bCs/>
        </w:rPr>
        <w:t>120</w:t>
      </w:r>
      <w:r>
        <w:rPr>
          <w:b/>
          <w:bCs/>
        </w:rPr>
        <w:t>.1250  Repairs to Safety and Safety Relief Valves</w:t>
      </w:r>
      <w:r>
        <w:t xml:space="preserve"> </w:t>
      </w:r>
    </w:p>
    <w:p w:rsidR="00AC7A86" w:rsidRDefault="00AC7A86" w:rsidP="00AC7A86">
      <w:pPr>
        <w:widowControl w:val="0"/>
        <w:autoSpaceDE w:val="0"/>
        <w:autoSpaceDN w:val="0"/>
        <w:adjustRightInd w:val="0"/>
      </w:pPr>
    </w:p>
    <w:p w:rsidR="00AC7A86" w:rsidRDefault="00AC7A86" w:rsidP="00AC7A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Repair of a safetyor safety relief valve is considered to be the replacement, remachining or cleaning of any critical part as described in </w:t>
      </w:r>
      <w:r w:rsidR="00B569CD">
        <w:t>2120</w:t>
      </w:r>
      <w:r>
        <w:t xml:space="preserve">.1260(b)(8)(D), lapping of seat and disc or any other operation which may affect the flow passage, capacity, function or pressure retaining integrity.  Disassembly, reassembly and/or adjustments which affect the safety or safety relief valve function are also considered a repair.  The initial installation, testing and adjustments of a new safety valve or a safety relief valve on a boiler or pressure vessel are not considered a repair. </w:t>
      </w:r>
    </w:p>
    <w:p w:rsidR="00920D59" w:rsidRDefault="00920D59" w:rsidP="00AC7A86">
      <w:pPr>
        <w:widowControl w:val="0"/>
        <w:autoSpaceDE w:val="0"/>
        <w:autoSpaceDN w:val="0"/>
        <w:adjustRightInd w:val="0"/>
        <w:ind w:left="1440" w:hanging="720"/>
      </w:pPr>
    </w:p>
    <w:p w:rsidR="00AC7A86" w:rsidRDefault="00AC7A86" w:rsidP="00AC7A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Division shall authorize properly trained and qualified employees of boiler or pressure vessel users or their designees (see Section </w:t>
      </w:r>
      <w:r w:rsidR="00F57291">
        <w:t>2</w:t>
      </w:r>
      <w:r w:rsidR="00035FEA">
        <w:t>120</w:t>
      </w:r>
      <w:r>
        <w:t xml:space="preserve">.1285) to make adjustments to set pressure provided the adjusted settings and the date of the adjustment are recorded on a metal tag secured to the seal wire.  All external adjustments shall be resealed showing the identification of the organization making the adjustments. </w:t>
      </w:r>
    </w:p>
    <w:p w:rsidR="00AC7A86" w:rsidRDefault="00AC7A86" w:rsidP="00AC7A86">
      <w:pPr>
        <w:widowControl w:val="0"/>
        <w:autoSpaceDE w:val="0"/>
        <w:autoSpaceDN w:val="0"/>
        <w:adjustRightInd w:val="0"/>
        <w:ind w:left="1440" w:hanging="720"/>
      </w:pPr>
    </w:p>
    <w:p w:rsidR="00AC7A86" w:rsidRDefault="00AC7A86" w:rsidP="00AC7A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AC7A86" w:rsidSect="00AC7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A86"/>
    <w:rsid w:val="00035FEA"/>
    <w:rsid w:val="00400A50"/>
    <w:rsid w:val="005C3366"/>
    <w:rsid w:val="007B1495"/>
    <w:rsid w:val="00831A37"/>
    <w:rsid w:val="00920D59"/>
    <w:rsid w:val="00AC7A86"/>
    <w:rsid w:val="00B569CD"/>
    <w:rsid w:val="00C30287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BE60F4-DBC9-4715-BAF0-E38CD77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