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58" w:rsidRDefault="008B5F58" w:rsidP="008B5F58">
      <w:pPr>
        <w:widowControl w:val="0"/>
        <w:autoSpaceDE w:val="0"/>
        <w:autoSpaceDN w:val="0"/>
        <w:adjustRightInd w:val="0"/>
      </w:pPr>
      <w:bookmarkStart w:id="0" w:name="_GoBack"/>
      <w:bookmarkEnd w:id="0"/>
    </w:p>
    <w:p w:rsidR="008B5F58" w:rsidRDefault="008B5F58" w:rsidP="008B5F58">
      <w:pPr>
        <w:widowControl w:val="0"/>
        <w:autoSpaceDE w:val="0"/>
        <w:autoSpaceDN w:val="0"/>
        <w:adjustRightInd w:val="0"/>
      </w:pPr>
      <w:r>
        <w:rPr>
          <w:b/>
          <w:bCs/>
        </w:rPr>
        <w:t xml:space="preserve">Section </w:t>
      </w:r>
      <w:r w:rsidR="00824B5A">
        <w:rPr>
          <w:b/>
          <w:bCs/>
        </w:rPr>
        <w:t>2</w:t>
      </w:r>
      <w:r w:rsidR="00190822">
        <w:rPr>
          <w:b/>
          <w:bCs/>
        </w:rPr>
        <w:t>120</w:t>
      </w:r>
      <w:r>
        <w:rPr>
          <w:b/>
          <w:bCs/>
        </w:rPr>
        <w:t>.100  New Installations of Boilers, Miniature Boilers, Heating Boilers and Hot Water Supply Boilers</w:t>
      </w:r>
      <w:r>
        <w:t xml:space="preserve"> </w:t>
      </w:r>
    </w:p>
    <w:p w:rsidR="008B5F58" w:rsidRDefault="008B5F58" w:rsidP="008B5F58">
      <w:pPr>
        <w:widowControl w:val="0"/>
        <w:autoSpaceDE w:val="0"/>
        <w:autoSpaceDN w:val="0"/>
        <w:adjustRightInd w:val="0"/>
      </w:pPr>
    </w:p>
    <w:p w:rsidR="008B5F58" w:rsidRDefault="008B5F58" w:rsidP="008B5F58">
      <w:pPr>
        <w:widowControl w:val="0"/>
        <w:autoSpaceDE w:val="0"/>
        <w:autoSpaceDN w:val="0"/>
        <w:adjustRightInd w:val="0"/>
      </w:pPr>
      <w:r>
        <w:t xml:space="preserve">No boiler, except those exempted by the Act, or by this Part, shall be installed in this State unless it has been constructed and inspected in conformity with the applicable section of the ASME Code and is inspected and registered in accordance with the requirements of these Rules.  Existing non-standard boilers may not be installed or reinstalled in a different location. </w:t>
      </w:r>
    </w:p>
    <w:p w:rsidR="008B5F58" w:rsidRDefault="008B5F58" w:rsidP="008B5F58">
      <w:pPr>
        <w:widowControl w:val="0"/>
        <w:autoSpaceDE w:val="0"/>
        <w:autoSpaceDN w:val="0"/>
        <w:adjustRightInd w:val="0"/>
      </w:pPr>
    </w:p>
    <w:p w:rsidR="008B5F58" w:rsidRDefault="008B5F58" w:rsidP="008B5F58">
      <w:pPr>
        <w:widowControl w:val="0"/>
        <w:autoSpaceDE w:val="0"/>
        <w:autoSpaceDN w:val="0"/>
        <w:adjustRightInd w:val="0"/>
        <w:ind w:left="1440" w:hanging="720"/>
      </w:pPr>
      <w:r>
        <w:t xml:space="preserve">(Source:  Amended at 17 Ill. Reg. 14917, effective September 1, 1993) </w:t>
      </w:r>
    </w:p>
    <w:sectPr w:rsidR="008B5F58" w:rsidSect="008B5F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F58"/>
    <w:rsid w:val="00104A00"/>
    <w:rsid w:val="00190822"/>
    <w:rsid w:val="00213783"/>
    <w:rsid w:val="002F2C6A"/>
    <w:rsid w:val="005C3366"/>
    <w:rsid w:val="00824B5A"/>
    <w:rsid w:val="008B5F58"/>
    <w:rsid w:val="00B9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372F03-1656-4B27-9885-C0BD7520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