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DD" w:rsidRDefault="000936DD" w:rsidP="00E04731"/>
    <w:p w:rsidR="00E04731" w:rsidRPr="000936DD" w:rsidRDefault="00E04731" w:rsidP="00E04731">
      <w:pPr>
        <w:rPr>
          <w:b/>
        </w:rPr>
      </w:pPr>
      <w:r w:rsidRPr="000936DD">
        <w:rPr>
          <w:b/>
        </w:rPr>
        <w:t xml:space="preserve">Section 292.80 </w:t>
      </w:r>
      <w:r w:rsidR="000936DD" w:rsidRPr="000936DD">
        <w:rPr>
          <w:b/>
        </w:rPr>
        <w:t xml:space="preserve"> </w:t>
      </w:r>
      <w:r w:rsidRPr="000936DD">
        <w:rPr>
          <w:b/>
        </w:rPr>
        <w:t>Repayment Procedures</w:t>
      </w:r>
    </w:p>
    <w:p w:rsidR="00E04731" w:rsidRDefault="00E04731" w:rsidP="00E04731"/>
    <w:p w:rsidR="000473CC" w:rsidRDefault="000473CC" w:rsidP="00E04731">
      <w:r>
        <w:t>Loan repayment shall be made in accordance with 7</w:t>
      </w:r>
      <w:r w:rsidR="00534DC7">
        <w:t>4</w:t>
      </w:r>
      <w:r>
        <w:t xml:space="preserve"> Ill. Adm. Code 1100.925.</w:t>
      </w:r>
    </w:p>
    <w:p w:rsidR="000473CC" w:rsidRPr="00E04731" w:rsidRDefault="000473CC" w:rsidP="00E04731"/>
    <w:p w:rsidR="007A1D2B" w:rsidRPr="00E04731" w:rsidRDefault="007A1D2B" w:rsidP="000936DD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90B7E">
        <w:t>9</w:t>
      </w:r>
      <w:r>
        <w:t xml:space="preserve"> I</w:t>
      </w:r>
      <w:r w:rsidRPr="00D55B37">
        <w:t xml:space="preserve">ll. Reg. </w:t>
      </w:r>
      <w:r w:rsidR="00AF6DCD">
        <w:t>5797</w:t>
      </w:r>
      <w:r w:rsidRPr="00D55B37">
        <w:t xml:space="preserve">, effective </w:t>
      </w:r>
      <w:bookmarkStart w:id="0" w:name="_GoBack"/>
      <w:r w:rsidR="00AF6DCD">
        <w:t>April 7, 2015</w:t>
      </w:r>
      <w:bookmarkEnd w:id="0"/>
      <w:r w:rsidRPr="00D55B37">
        <w:t>)</w:t>
      </w:r>
    </w:p>
    <w:sectPr w:rsidR="007A1D2B" w:rsidRPr="00E047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29" w:rsidRDefault="00193729">
      <w:r>
        <w:separator/>
      </w:r>
    </w:p>
  </w:endnote>
  <w:endnote w:type="continuationSeparator" w:id="0">
    <w:p w:rsidR="00193729" w:rsidRDefault="0019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29" w:rsidRDefault="00193729">
      <w:r>
        <w:separator/>
      </w:r>
    </w:p>
  </w:footnote>
  <w:footnote w:type="continuationSeparator" w:id="0">
    <w:p w:rsidR="00193729" w:rsidRDefault="0019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73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5CF"/>
    <w:rsid w:val="00030823"/>
    <w:rsid w:val="00031AC4"/>
    <w:rsid w:val="00033603"/>
    <w:rsid w:val="0004011F"/>
    <w:rsid w:val="00042314"/>
    <w:rsid w:val="000473CC"/>
    <w:rsid w:val="00050531"/>
    <w:rsid w:val="00066013"/>
    <w:rsid w:val="000676A6"/>
    <w:rsid w:val="00074368"/>
    <w:rsid w:val="000765E0"/>
    <w:rsid w:val="00083E97"/>
    <w:rsid w:val="00085CDF"/>
    <w:rsid w:val="0008689B"/>
    <w:rsid w:val="000936DD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72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147FD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C2D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90"/>
    <w:rsid w:val="00512795"/>
    <w:rsid w:val="0052308E"/>
    <w:rsid w:val="005232CE"/>
    <w:rsid w:val="005237D3"/>
    <w:rsid w:val="00525EEB"/>
    <w:rsid w:val="00526060"/>
    <w:rsid w:val="00530BE1"/>
    <w:rsid w:val="00531849"/>
    <w:rsid w:val="005341A0"/>
    <w:rsid w:val="00534DC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0B7E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1D2B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2009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4038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DCD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0904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1275"/>
    <w:rsid w:val="00CD3723"/>
    <w:rsid w:val="00CD5413"/>
    <w:rsid w:val="00CE4292"/>
    <w:rsid w:val="00D03A79"/>
    <w:rsid w:val="00D0676C"/>
    <w:rsid w:val="00D2155A"/>
    <w:rsid w:val="00D25FD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4731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53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8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AE35E0-5C67-4DC2-8CE5-AFED2D8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2">
    <w:name w:val="List 2"/>
    <w:basedOn w:val="Normal"/>
    <w:rsid w:val="00E04731"/>
    <w:pPr>
      <w:ind w:left="720" w:hanging="360"/>
    </w:pPr>
  </w:style>
  <w:style w:type="paragraph" w:styleId="List3">
    <w:name w:val="List 3"/>
    <w:basedOn w:val="Normal"/>
    <w:rsid w:val="00E04731"/>
    <w:p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2015-02-24T21:38:00Z</dcterms:created>
  <dcterms:modified xsi:type="dcterms:W3CDTF">2015-04-20T14:35:00Z</dcterms:modified>
</cp:coreProperties>
</file>