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86" w:rsidRPr="00413486" w:rsidRDefault="00413486" w:rsidP="00413486"/>
    <w:p w:rsidR="00413486" w:rsidRPr="004F1891" w:rsidRDefault="00413486" w:rsidP="00413486">
      <w:pPr>
        <w:rPr>
          <w:b/>
        </w:rPr>
      </w:pPr>
      <w:r w:rsidRPr="004F1891">
        <w:rPr>
          <w:b/>
        </w:rPr>
        <w:t>Section 29</w:t>
      </w:r>
      <w:r w:rsidR="003A0F07">
        <w:rPr>
          <w:b/>
        </w:rPr>
        <w:t>2</w:t>
      </w:r>
      <w:r w:rsidRPr="004F1891">
        <w:rPr>
          <w:b/>
        </w:rPr>
        <w:t xml:space="preserve">.60 </w:t>
      </w:r>
      <w:r w:rsidR="004F1891" w:rsidRPr="004F1891">
        <w:rPr>
          <w:b/>
        </w:rPr>
        <w:t xml:space="preserve"> </w:t>
      </w:r>
      <w:r w:rsidRPr="004F1891">
        <w:rPr>
          <w:b/>
        </w:rPr>
        <w:t>Criteria for Review of Loan Applications</w:t>
      </w:r>
    </w:p>
    <w:p w:rsidR="00413486" w:rsidRPr="00413486" w:rsidRDefault="00D23FB6" w:rsidP="00413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290A" w:rsidRDefault="0004290A" w:rsidP="004F1891">
      <w:pPr>
        <w:ind w:left="1440" w:hanging="720"/>
      </w:pPr>
      <w:r>
        <w:t>a</w:t>
      </w:r>
      <w:r w:rsidR="00413486" w:rsidRPr="00413486">
        <w:t>)</w:t>
      </w:r>
      <w:r w:rsidR="00413486" w:rsidRPr="00413486">
        <w:tab/>
        <w:t xml:space="preserve">Those applicants receiving a loan in previous loan application cycles will not be considered until </w:t>
      </w:r>
      <w:r>
        <w:t>one of the following conditions ha</w:t>
      </w:r>
      <w:r w:rsidR="00B355AA">
        <w:t>s</w:t>
      </w:r>
      <w:r>
        <w:t xml:space="preserve"> been met:</w:t>
      </w:r>
    </w:p>
    <w:p w:rsidR="0004290A" w:rsidRDefault="0004290A" w:rsidP="004F1891">
      <w:pPr>
        <w:ind w:left="1440" w:hanging="720"/>
      </w:pPr>
    </w:p>
    <w:p w:rsidR="0004290A" w:rsidRDefault="0004290A" w:rsidP="00B355AA">
      <w:pPr>
        <w:ind w:left="2160" w:hanging="720"/>
      </w:pPr>
      <w:r>
        <w:t>1)</w:t>
      </w:r>
      <w:r>
        <w:tab/>
      </w:r>
      <w:r w:rsidR="00413486" w:rsidRPr="00413486">
        <w:t xml:space="preserve">all applicants </w:t>
      </w:r>
      <w:r w:rsidR="00741839">
        <w:t xml:space="preserve">that </w:t>
      </w:r>
      <w:r w:rsidR="00413486" w:rsidRPr="00413486">
        <w:t>have never received a loan have been considered</w:t>
      </w:r>
      <w:r w:rsidR="00B355AA">
        <w:t>;</w:t>
      </w:r>
      <w:r>
        <w:t xml:space="preserve"> or</w:t>
      </w:r>
    </w:p>
    <w:p w:rsidR="0004290A" w:rsidRDefault="0004290A" w:rsidP="0004290A">
      <w:pPr>
        <w:ind w:left="1440"/>
      </w:pPr>
    </w:p>
    <w:p w:rsidR="0004290A" w:rsidRDefault="0004290A" w:rsidP="0004290A">
      <w:pPr>
        <w:ind w:left="1440"/>
      </w:pPr>
      <w:r>
        <w:t>2)</w:t>
      </w:r>
      <w:r>
        <w:tab/>
        <w:t>the previous loan received by the applicant has been repaid</w:t>
      </w:r>
      <w:r w:rsidR="00413486" w:rsidRPr="00413486">
        <w:t>.</w:t>
      </w:r>
    </w:p>
    <w:p w:rsidR="00413486" w:rsidRDefault="00413486" w:rsidP="0004290A">
      <w:pPr>
        <w:ind w:left="1440"/>
      </w:pPr>
    </w:p>
    <w:p w:rsidR="0004290A" w:rsidRDefault="0004290A" w:rsidP="0004290A">
      <w:pPr>
        <w:ind w:left="1440"/>
      </w:pPr>
    </w:p>
    <w:p w:rsidR="0004290A" w:rsidRPr="0004290A" w:rsidRDefault="0004290A" w:rsidP="0004290A">
      <w:pPr>
        <w:ind w:left="1440" w:hanging="720"/>
        <w:rPr>
          <w:bCs/>
        </w:rPr>
      </w:pPr>
      <w:r w:rsidRPr="0004290A">
        <w:t>b)</w:t>
      </w:r>
      <w:r>
        <w:tab/>
      </w:r>
      <w:r w:rsidRPr="0004290A">
        <w:t>A</w:t>
      </w:r>
      <w:r w:rsidRPr="0004290A">
        <w:rPr>
          <w:bCs/>
        </w:rPr>
        <w:t xml:space="preserve">pplicants </w:t>
      </w:r>
      <w:r w:rsidR="00741839">
        <w:rPr>
          <w:bCs/>
        </w:rPr>
        <w:t>that</w:t>
      </w:r>
      <w:r w:rsidRPr="0004290A">
        <w:rPr>
          <w:bCs/>
        </w:rPr>
        <w:t xml:space="preserve"> have not achieved compliance with Section 292.20(c) or </w:t>
      </w:r>
      <w:r w:rsidR="00741839">
        <w:rPr>
          <w:bCs/>
        </w:rPr>
        <w:t xml:space="preserve">that </w:t>
      </w:r>
      <w:r w:rsidRPr="0004290A">
        <w:rPr>
          <w:bCs/>
        </w:rPr>
        <w:t xml:space="preserve">have submitted incomplete loan applications will not be considered. </w:t>
      </w:r>
    </w:p>
    <w:p w:rsidR="0004290A" w:rsidRPr="0004290A" w:rsidRDefault="0004290A" w:rsidP="0004290A">
      <w:pPr>
        <w:rPr>
          <w:bCs/>
        </w:rPr>
      </w:pPr>
    </w:p>
    <w:p w:rsidR="00741839" w:rsidRDefault="0004290A" w:rsidP="00741839">
      <w:pPr>
        <w:ind w:left="1440" w:hanging="720"/>
        <w:rPr>
          <w:bCs/>
        </w:rPr>
      </w:pPr>
      <w:r w:rsidRPr="0004290A">
        <w:rPr>
          <w:bCs/>
        </w:rPr>
        <w:t>c)</w:t>
      </w:r>
      <w:r>
        <w:rPr>
          <w:bCs/>
        </w:rPr>
        <w:tab/>
      </w:r>
      <w:r w:rsidR="00741839" w:rsidRPr="00741839">
        <w:rPr>
          <w:bCs/>
        </w:rPr>
        <w:t>Applicants will be ranked by the Loan Application Review Committee based on the application, any supporting documentation and a narrative that describes the applicant's:</w:t>
      </w:r>
    </w:p>
    <w:p w:rsidR="00741839" w:rsidRPr="00741839" w:rsidRDefault="00741839" w:rsidP="00741839">
      <w:pPr>
        <w:ind w:left="1440" w:hanging="720"/>
        <w:rPr>
          <w:bCs/>
        </w:rPr>
      </w:pPr>
    </w:p>
    <w:p w:rsidR="00741839" w:rsidRDefault="00741839" w:rsidP="00741839">
      <w:pPr>
        <w:ind w:left="2160" w:hanging="720"/>
        <w:rPr>
          <w:bCs/>
        </w:rPr>
      </w:pPr>
      <w:r w:rsidRPr="00741839">
        <w:rPr>
          <w:bCs/>
        </w:rPr>
        <w:t>1)</w:t>
      </w:r>
      <w:r>
        <w:rPr>
          <w:bCs/>
        </w:rPr>
        <w:tab/>
      </w:r>
      <w:r w:rsidRPr="00741839">
        <w:rPr>
          <w:bCs/>
        </w:rPr>
        <w:t>financial need (0-35 points based on factors that include, but are not limited to, the amount and type of financial resources available to the applicant; the size of the applicant's operating budget; the demographics of the applicant's response area; and the ability of the applicant to access other sources of revenue); and</w:t>
      </w:r>
    </w:p>
    <w:p w:rsidR="00741839" w:rsidRPr="00741839" w:rsidRDefault="00741839" w:rsidP="00741839">
      <w:pPr>
        <w:ind w:left="2160" w:hanging="720"/>
        <w:rPr>
          <w:bCs/>
        </w:rPr>
      </w:pPr>
    </w:p>
    <w:p w:rsidR="00741839" w:rsidRPr="00741839" w:rsidRDefault="00741839" w:rsidP="00741839">
      <w:pPr>
        <w:ind w:left="2160" w:hanging="720"/>
        <w:rPr>
          <w:bCs/>
        </w:rPr>
      </w:pPr>
      <w:r w:rsidRPr="00741839">
        <w:rPr>
          <w:bCs/>
        </w:rPr>
        <w:t>2)</w:t>
      </w:r>
      <w:r>
        <w:rPr>
          <w:bCs/>
        </w:rPr>
        <w:tab/>
      </w:r>
      <w:r w:rsidRPr="00741839">
        <w:rPr>
          <w:bCs/>
        </w:rPr>
        <w:t>equipment need (0-65 points based on factors that include, but are not limited to, whether the current equipment is in need of major repair or replacement; whether the current equipment is out-of-date or unsafe; whether the new equipment would be necessary to restore, maintain or add to response capabilities; and the appropriateness of the new equipment based on demographics of the applicant's response area).</w:t>
      </w:r>
    </w:p>
    <w:p w:rsidR="0004290A" w:rsidRPr="0004290A" w:rsidRDefault="0004290A" w:rsidP="0004290A">
      <w:pPr>
        <w:rPr>
          <w:bCs/>
        </w:rPr>
      </w:pPr>
    </w:p>
    <w:p w:rsidR="0004290A" w:rsidRPr="0004290A" w:rsidRDefault="0004290A" w:rsidP="0004290A">
      <w:pPr>
        <w:ind w:left="1440" w:hanging="720"/>
        <w:rPr>
          <w:bCs/>
        </w:rPr>
      </w:pPr>
      <w:r w:rsidRPr="0004290A">
        <w:rPr>
          <w:bCs/>
        </w:rPr>
        <w:t>d)</w:t>
      </w:r>
      <w:r>
        <w:rPr>
          <w:bCs/>
        </w:rPr>
        <w:tab/>
      </w:r>
      <w:r w:rsidRPr="0004290A">
        <w:rPr>
          <w:bCs/>
        </w:rPr>
        <w:t>If the applicant does not demonstrate sufficient annual revenue to allow the applicant to repay the loan under the terms required, the Office</w:t>
      </w:r>
      <w:r w:rsidR="00741839">
        <w:rPr>
          <w:bCs/>
        </w:rPr>
        <w:t xml:space="preserve"> will not recommend, nor will the Authority approve, </w:t>
      </w:r>
      <w:r w:rsidRPr="0004290A">
        <w:rPr>
          <w:bCs/>
        </w:rPr>
        <w:t xml:space="preserve">the application for lack of ability to </w:t>
      </w:r>
      <w:r w:rsidR="00B355AA">
        <w:rPr>
          <w:bCs/>
        </w:rPr>
        <w:t>re</w:t>
      </w:r>
      <w:r w:rsidRPr="0004290A">
        <w:rPr>
          <w:bCs/>
        </w:rPr>
        <w:t>pay.</w:t>
      </w:r>
    </w:p>
    <w:p w:rsidR="0004290A" w:rsidRDefault="0004290A" w:rsidP="0004290A">
      <w:pPr>
        <w:ind w:left="1440"/>
      </w:pPr>
    </w:p>
    <w:p w:rsidR="0004290A" w:rsidRPr="00413486" w:rsidRDefault="0004290A" w:rsidP="00D23FB6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3FB6">
        <w:t>9</w:t>
      </w:r>
      <w:r>
        <w:t xml:space="preserve"> I</w:t>
      </w:r>
      <w:r w:rsidRPr="00D55B37">
        <w:t xml:space="preserve">ll. Reg. </w:t>
      </w:r>
      <w:r w:rsidR="00D004B0">
        <w:t>5797</w:t>
      </w:r>
      <w:r w:rsidRPr="00D55B37">
        <w:t xml:space="preserve">, effective </w:t>
      </w:r>
      <w:bookmarkStart w:id="0" w:name="_GoBack"/>
      <w:r w:rsidR="00D004B0">
        <w:t>April 7, 2015</w:t>
      </w:r>
      <w:bookmarkEnd w:id="0"/>
      <w:r w:rsidRPr="00D55B37">
        <w:t>)</w:t>
      </w:r>
    </w:p>
    <w:sectPr w:rsidR="0004290A" w:rsidRPr="004134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B2" w:rsidRDefault="008F22B2">
      <w:r>
        <w:separator/>
      </w:r>
    </w:p>
  </w:endnote>
  <w:endnote w:type="continuationSeparator" w:id="0">
    <w:p w:rsidR="008F22B2" w:rsidRDefault="008F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B2" w:rsidRDefault="008F22B2">
      <w:r>
        <w:separator/>
      </w:r>
    </w:p>
  </w:footnote>
  <w:footnote w:type="continuationSeparator" w:id="0">
    <w:p w:rsidR="008F22B2" w:rsidRDefault="008F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48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290A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0F76BD"/>
    <w:rsid w:val="00103C24"/>
    <w:rsid w:val="00110A0B"/>
    <w:rsid w:val="00114190"/>
    <w:rsid w:val="0012221A"/>
    <w:rsid w:val="001278C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438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BFD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0F07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486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891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248C"/>
    <w:rsid w:val="00573770"/>
    <w:rsid w:val="005755DB"/>
    <w:rsid w:val="00576975"/>
    <w:rsid w:val="00576C76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183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244F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4BEE"/>
    <w:rsid w:val="008D7182"/>
    <w:rsid w:val="008E68BC"/>
    <w:rsid w:val="008F22B2"/>
    <w:rsid w:val="008F2BEE"/>
    <w:rsid w:val="00901899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5A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273A"/>
    <w:rsid w:val="00D004B0"/>
    <w:rsid w:val="00D03A79"/>
    <w:rsid w:val="00D0676C"/>
    <w:rsid w:val="00D2155A"/>
    <w:rsid w:val="00D23FB6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F4072-29C4-46AD-868B-5F4CA17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2">
    <w:name w:val="List 2"/>
    <w:basedOn w:val="Normal"/>
    <w:rsid w:val="00413486"/>
    <w:pPr>
      <w:ind w:left="720" w:hanging="360"/>
    </w:pPr>
  </w:style>
  <w:style w:type="paragraph" w:styleId="List3">
    <w:name w:val="List 3"/>
    <w:basedOn w:val="Normal"/>
    <w:rsid w:val="00413486"/>
    <w:pPr>
      <w:ind w:left="1080" w:hanging="360"/>
    </w:pPr>
  </w:style>
  <w:style w:type="paragraph" w:styleId="List4">
    <w:name w:val="List 4"/>
    <w:basedOn w:val="Normal"/>
    <w:rsid w:val="00413486"/>
    <w:pPr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2015-02-24T21:38:00Z</dcterms:created>
  <dcterms:modified xsi:type="dcterms:W3CDTF">2015-04-20T14:35:00Z</dcterms:modified>
</cp:coreProperties>
</file>