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C6" w:rsidRDefault="008F26C6" w:rsidP="008F26C6">
      <w:pPr>
        <w:rPr>
          <w:b/>
        </w:rPr>
      </w:pPr>
      <w:bookmarkStart w:id="0" w:name="_GoBack"/>
      <w:bookmarkEnd w:id="0"/>
    </w:p>
    <w:p w:rsidR="008F26C6" w:rsidRDefault="008F26C6" w:rsidP="008F26C6">
      <w:pPr>
        <w:rPr>
          <w:b/>
        </w:rPr>
      </w:pPr>
      <w:r>
        <w:rPr>
          <w:b/>
        </w:rPr>
        <w:t>Section 235.140  Consumer Fireworks Review Committee</w:t>
      </w:r>
    </w:p>
    <w:p w:rsidR="008F26C6" w:rsidRDefault="008F26C6" w:rsidP="008F26C6">
      <w:pPr>
        <w:ind w:left="720" w:hanging="360"/>
      </w:pPr>
    </w:p>
    <w:p w:rsidR="008F26C6" w:rsidRDefault="008F26C6" w:rsidP="008F26C6">
      <w:r>
        <w:t xml:space="preserve">The State Fire Marshal shall appoint a review committee to review and approve the consumer fireworks that are permitted to be distributed and sold in the State. </w:t>
      </w:r>
    </w:p>
    <w:p w:rsidR="008F26C6" w:rsidRDefault="008F26C6" w:rsidP="008F26C6">
      <w:pPr>
        <w:ind w:left="720" w:hanging="360"/>
      </w:pPr>
    </w:p>
    <w:p w:rsidR="008F26C6" w:rsidRDefault="008F26C6" w:rsidP="008F26C6">
      <w:pPr>
        <w:ind w:left="1440" w:hanging="720"/>
      </w:pPr>
      <w:r>
        <w:t>a)</w:t>
      </w:r>
      <w:r>
        <w:tab/>
        <w:t>The committee shall consist of the following 5 members:</w:t>
      </w:r>
    </w:p>
    <w:p w:rsidR="008F26C6" w:rsidRDefault="008F26C6" w:rsidP="008F26C6">
      <w:pPr>
        <w:ind w:left="720" w:hanging="360"/>
      </w:pPr>
    </w:p>
    <w:p w:rsidR="008F26C6" w:rsidRDefault="008F26C6" w:rsidP="008F26C6">
      <w:pPr>
        <w:ind w:left="2160" w:hanging="720"/>
      </w:pPr>
      <w:r>
        <w:t>1)</w:t>
      </w:r>
      <w:r>
        <w:tab/>
        <w:t>The State Fire Marshal or his/her designee, as chair;</w:t>
      </w:r>
    </w:p>
    <w:p w:rsidR="008F26C6" w:rsidRDefault="008F26C6" w:rsidP="008F26C6">
      <w:pPr>
        <w:ind w:left="2160" w:hanging="720"/>
      </w:pPr>
    </w:p>
    <w:p w:rsidR="008F26C6" w:rsidRDefault="008F26C6" w:rsidP="008F26C6">
      <w:pPr>
        <w:numPr>
          <w:ilvl w:val="0"/>
          <w:numId w:val="1"/>
        </w:numPr>
        <w:tabs>
          <w:tab w:val="clear" w:pos="1800"/>
          <w:tab w:val="num" w:pos="2160"/>
        </w:tabs>
        <w:ind w:left="2160" w:hanging="720"/>
      </w:pPr>
      <w:r>
        <w:t>One representative from the Illinois Fire Chief's Association;</w:t>
      </w:r>
    </w:p>
    <w:p w:rsidR="008F26C6" w:rsidRDefault="008F26C6" w:rsidP="008F26C6">
      <w:pPr>
        <w:tabs>
          <w:tab w:val="num" w:pos="2160"/>
        </w:tabs>
        <w:ind w:left="1440"/>
      </w:pPr>
    </w:p>
    <w:p w:rsidR="008F26C6" w:rsidRDefault="008F26C6" w:rsidP="008F26C6">
      <w:pPr>
        <w:numPr>
          <w:ilvl w:val="0"/>
          <w:numId w:val="1"/>
        </w:numPr>
        <w:tabs>
          <w:tab w:val="clear" w:pos="1800"/>
          <w:tab w:val="num" w:pos="2160"/>
        </w:tabs>
        <w:ind w:left="2160" w:hanging="720"/>
      </w:pPr>
      <w:r>
        <w:t xml:space="preserve">One representative from a fire department that has experience in pyrotechnic displays; </w:t>
      </w:r>
    </w:p>
    <w:p w:rsidR="008F26C6" w:rsidRDefault="008F26C6" w:rsidP="008F26C6">
      <w:pPr>
        <w:ind w:left="2160" w:hanging="720"/>
      </w:pPr>
    </w:p>
    <w:p w:rsidR="008F26C6" w:rsidRDefault="008F26C6" w:rsidP="008F26C6">
      <w:pPr>
        <w:numPr>
          <w:ilvl w:val="0"/>
          <w:numId w:val="1"/>
        </w:numPr>
        <w:tabs>
          <w:tab w:val="clear" w:pos="1800"/>
          <w:tab w:val="num" w:pos="2160"/>
        </w:tabs>
        <w:ind w:left="2160" w:hanging="720"/>
      </w:pPr>
      <w:r>
        <w:t>One representative from a company that distributes consumer fireworks in the State; and</w:t>
      </w:r>
    </w:p>
    <w:p w:rsidR="008F26C6" w:rsidRDefault="008F26C6" w:rsidP="008F26C6">
      <w:pPr>
        <w:tabs>
          <w:tab w:val="num" w:pos="2160"/>
        </w:tabs>
      </w:pPr>
    </w:p>
    <w:p w:rsidR="008F26C6" w:rsidRDefault="008F26C6" w:rsidP="008F26C6">
      <w:pPr>
        <w:numPr>
          <w:ilvl w:val="0"/>
          <w:numId w:val="1"/>
        </w:numPr>
        <w:tabs>
          <w:tab w:val="clear" w:pos="1800"/>
          <w:tab w:val="num" w:pos="2160"/>
        </w:tabs>
        <w:ind w:left="2160" w:hanging="720"/>
      </w:pPr>
      <w:r>
        <w:t xml:space="preserve">One representative from a company that distributes display fireworks in the State. </w:t>
      </w:r>
    </w:p>
    <w:p w:rsidR="008F26C6" w:rsidRDefault="008F26C6" w:rsidP="008F26C6"/>
    <w:p w:rsidR="008F26C6" w:rsidRDefault="008F26C6" w:rsidP="008F26C6">
      <w:pPr>
        <w:ind w:left="1440" w:hanging="720"/>
      </w:pPr>
      <w:r>
        <w:t>b)</w:t>
      </w:r>
      <w:r>
        <w:tab/>
        <w:t xml:space="preserve">Members shall serve without salary, but may receive reimbursement for reasonable expenses from </w:t>
      </w:r>
      <w:r w:rsidR="00D14B94">
        <w:t>OSFM</w:t>
      </w:r>
      <w:r>
        <w:t xml:space="preserve"> from appropriations for such purposes, in accordance with 80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2800.</w:t>
      </w:r>
    </w:p>
    <w:p w:rsidR="008F26C6" w:rsidRDefault="008F26C6" w:rsidP="008F26C6">
      <w:pPr>
        <w:ind w:left="1440" w:hanging="720"/>
      </w:pPr>
    </w:p>
    <w:p w:rsidR="008F26C6" w:rsidRDefault="008F26C6" w:rsidP="008F26C6">
      <w:pPr>
        <w:ind w:left="1440" w:hanging="720"/>
      </w:pPr>
      <w:r>
        <w:t>c)</w:t>
      </w:r>
      <w:r>
        <w:tab/>
        <w:t xml:space="preserve">All members shall have one vote and serve a term of 2 years.  </w:t>
      </w:r>
    </w:p>
    <w:p w:rsidR="008F26C6" w:rsidRDefault="008F26C6" w:rsidP="008F26C6">
      <w:pPr>
        <w:ind w:left="1440" w:hanging="720"/>
      </w:pPr>
    </w:p>
    <w:p w:rsidR="008F26C6" w:rsidRDefault="008F26C6" w:rsidP="008F26C6">
      <w:pPr>
        <w:ind w:left="1440" w:hanging="720"/>
      </w:pPr>
      <w:r>
        <w:t>d)</w:t>
      </w:r>
      <w:r>
        <w:tab/>
        <w:t>The review committee shall approve or disapprove consumer fireworks based on a majority vote of the appointed members.</w:t>
      </w:r>
    </w:p>
    <w:p w:rsidR="008F26C6" w:rsidRDefault="008F26C6" w:rsidP="008F26C6">
      <w:pPr>
        <w:ind w:left="1440" w:hanging="720"/>
      </w:pPr>
    </w:p>
    <w:p w:rsidR="008F26C6" w:rsidRDefault="008F26C6" w:rsidP="008F26C6">
      <w:pPr>
        <w:ind w:left="1440" w:hanging="720"/>
      </w:pPr>
      <w:r>
        <w:t>e)</w:t>
      </w:r>
      <w:r>
        <w:tab/>
        <w:t>The time frame for review shall be dependent on the type of firework and the amount of information the committee needs to compile to order to generate a decision.</w:t>
      </w:r>
    </w:p>
    <w:p w:rsidR="001C71C2" w:rsidRDefault="001C71C2" w:rsidP="00573770"/>
    <w:p w:rsidR="008F26C6" w:rsidRPr="00D55B37" w:rsidRDefault="008F26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9709D">
        <w:t>16562</w:t>
      </w:r>
      <w:r w:rsidRPr="00D55B37">
        <w:t xml:space="preserve">, effective </w:t>
      </w:r>
      <w:r w:rsidR="0099709D">
        <w:t>October 6, 2010</w:t>
      </w:r>
      <w:r w:rsidRPr="00D55B37">
        <w:t>)</w:t>
      </w:r>
    </w:p>
    <w:sectPr w:rsidR="008F26C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8B" w:rsidRDefault="00192B8B">
      <w:r>
        <w:separator/>
      </w:r>
    </w:p>
  </w:endnote>
  <w:endnote w:type="continuationSeparator" w:id="0">
    <w:p w:rsidR="00192B8B" w:rsidRDefault="0019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8B" w:rsidRDefault="00192B8B">
      <w:r>
        <w:separator/>
      </w:r>
    </w:p>
  </w:footnote>
  <w:footnote w:type="continuationSeparator" w:id="0">
    <w:p w:rsidR="00192B8B" w:rsidRDefault="0019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7BAC"/>
    <w:multiLevelType w:val="hybridMultilevel"/>
    <w:tmpl w:val="759C3E94"/>
    <w:lvl w:ilvl="0" w:tplc="D42ACF7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1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B8B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18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FF6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9B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195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6C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09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DE3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B94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3EA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6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6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