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8A" w:rsidRDefault="008D3D8A" w:rsidP="008D3D8A">
      <w:pPr>
        <w:rPr>
          <w:b/>
        </w:rPr>
      </w:pPr>
      <w:bookmarkStart w:id="0" w:name="_GoBack"/>
      <w:bookmarkEnd w:id="0"/>
    </w:p>
    <w:p w:rsidR="008D3D8A" w:rsidRDefault="008D3D8A" w:rsidP="008D3D8A">
      <w:pPr>
        <w:rPr>
          <w:color w:val="000000"/>
        </w:rPr>
      </w:pPr>
      <w:r>
        <w:rPr>
          <w:b/>
        </w:rPr>
        <w:t xml:space="preserve">Section 230.180  </w:t>
      </w:r>
      <w:r>
        <w:rPr>
          <w:b/>
          <w:color w:val="000000"/>
        </w:rPr>
        <w:t>Replacement and Duplicate License</w:t>
      </w:r>
    </w:p>
    <w:p w:rsidR="008D3D8A" w:rsidRDefault="008D3D8A" w:rsidP="008D3D8A">
      <w:pPr>
        <w:rPr>
          <w:color w:val="000000"/>
        </w:rPr>
      </w:pPr>
    </w:p>
    <w:p w:rsidR="008D3D8A" w:rsidRPr="00A91A88" w:rsidRDefault="00A91A88" w:rsidP="00A91A88">
      <w:pPr>
        <w:ind w:left="1440" w:hanging="720"/>
      </w:pPr>
      <w:r>
        <w:t>a)</w:t>
      </w:r>
      <w:r>
        <w:tab/>
      </w:r>
      <w:r w:rsidR="008D3D8A" w:rsidRPr="00A91A88">
        <w:t xml:space="preserve">At any time a license has been lost, stolen or destroyed, the licensee shall notify </w:t>
      </w:r>
      <w:r w:rsidRPr="00A91A88">
        <w:t>OSFM</w:t>
      </w:r>
      <w:r w:rsidR="008D3D8A" w:rsidRPr="00A91A88">
        <w:t xml:space="preserve"> as required in Section 230.170. Upon receipt of the written notification and the replacement license fee, </w:t>
      </w:r>
      <w:r w:rsidRPr="00A91A88">
        <w:t>OSFM</w:t>
      </w:r>
      <w:r w:rsidR="008D3D8A" w:rsidRPr="00A91A88">
        <w:t xml:space="preserve"> will issue a replacement license.</w:t>
      </w:r>
    </w:p>
    <w:p w:rsidR="008D3D8A" w:rsidRPr="00A91A88" w:rsidRDefault="008D3D8A" w:rsidP="00A91A88">
      <w:pPr>
        <w:ind w:left="720"/>
      </w:pPr>
    </w:p>
    <w:p w:rsidR="008D3D8A" w:rsidRDefault="00A91A88" w:rsidP="00A91A88">
      <w:pPr>
        <w:ind w:left="1440" w:hanging="720"/>
      </w:pPr>
      <w:r>
        <w:t>b)</w:t>
      </w:r>
      <w:r>
        <w:tab/>
      </w:r>
      <w:r w:rsidR="008D3D8A" w:rsidRPr="00A91A88">
        <w:t xml:space="preserve">At any time a license becomes worn or damaged to the extent that it is illegible in any respect, or the licensee changes his/her address or name, the license must be returned to </w:t>
      </w:r>
      <w:r w:rsidRPr="00A91A88">
        <w:t>OSFM</w:t>
      </w:r>
      <w:r w:rsidR="008D3D8A" w:rsidRPr="00A91A88">
        <w:t xml:space="preserve">.  Upon receipt of the original license, proof of any changes necessary to maintain correct information as required in Section 230.170, and the duplicate license fee, </w:t>
      </w:r>
      <w:r w:rsidRPr="00A91A88">
        <w:t>OSFM</w:t>
      </w:r>
      <w:r w:rsidR="008D3D8A" w:rsidRPr="00A91A88">
        <w:t xml:space="preserve"> will issue a duplicate license. </w:t>
      </w:r>
    </w:p>
    <w:p w:rsidR="00A91A88" w:rsidRDefault="00A91A88" w:rsidP="00A91A88">
      <w:pPr>
        <w:ind w:left="1440" w:hanging="720"/>
      </w:pPr>
    </w:p>
    <w:p w:rsidR="00A91A88" w:rsidRPr="00D55B37" w:rsidRDefault="00A91A8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3220E3">
        <w:t>16524</w:t>
      </w:r>
      <w:r w:rsidRPr="00D55B37">
        <w:t xml:space="preserve">, effective </w:t>
      </w:r>
      <w:r w:rsidR="003220E3">
        <w:t>October 6, 2010</w:t>
      </w:r>
      <w:r w:rsidRPr="00D55B37">
        <w:t>)</w:t>
      </w:r>
    </w:p>
    <w:sectPr w:rsidR="00A91A88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AD4" w:rsidRDefault="00002AD4">
      <w:r>
        <w:separator/>
      </w:r>
    </w:p>
  </w:endnote>
  <w:endnote w:type="continuationSeparator" w:id="0">
    <w:p w:rsidR="00002AD4" w:rsidRDefault="0000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AD4" w:rsidRDefault="00002AD4">
      <w:r>
        <w:separator/>
      </w:r>
    </w:p>
  </w:footnote>
  <w:footnote w:type="continuationSeparator" w:id="0">
    <w:p w:rsidR="00002AD4" w:rsidRDefault="0000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01355"/>
    <w:multiLevelType w:val="hybridMultilevel"/>
    <w:tmpl w:val="CB061DBC"/>
    <w:lvl w:ilvl="0" w:tplc="1918286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 w:val="0"/>
        <w:i w:val="0"/>
        <w:strike w:val="0"/>
        <w:dstrike w:val="0"/>
        <w:color w:val="000000"/>
        <w:u w:val="none" w:color="FF0000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D2A54E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b w:val="0"/>
        <w:i w:val="0"/>
        <w:color w:val="FF0000"/>
        <w:u w:val="single" w:color="FF000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2632"/>
    <w:rsid w:val="00001F1D"/>
    <w:rsid w:val="00002AD4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96B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2632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0E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60A2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7114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3D8A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1A88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07265"/>
    <w:rsid w:val="00C07990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3D8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3D8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