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17" w:rsidRDefault="00D73617" w:rsidP="00D73617">
      <w:pPr>
        <w:widowControl w:val="0"/>
        <w:autoSpaceDE w:val="0"/>
        <w:autoSpaceDN w:val="0"/>
        <w:adjustRightInd w:val="0"/>
      </w:pPr>
      <w:bookmarkStart w:id="0" w:name="_GoBack"/>
      <w:bookmarkEnd w:id="0"/>
    </w:p>
    <w:p w:rsidR="00D73617" w:rsidRDefault="00D73617" w:rsidP="00D73617">
      <w:pPr>
        <w:widowControl w:val="0"/>
        <w:autoSpaceDE w:val="0"/>
        <w:autoSpaceDN w:val="0"/>
        <w:adjustRightInd w:val="0"/>
      </w:pPr>
      <w:r>
        <w:rPr>
          <w:b/>
          <w:bCs/>
        </w:rPr>
        <w:t>Section 210.100  Depositions and Interrogatories</w:t>
      </w:r>
      <w:r>
        <w:t xml:space="preserve"> </w:t>
      </w:r>
    </w:p>
    <w:p w:rsidR="00D73617" w:rsidRDefault="00D73617" w:rsidP="00D73617">
      <w:pPr>
        <w:widowControl w:val="0"/>
        <w:autoSpaceDE w:val="0"/>
        <w:autoSpaceDN w:val="0"/>
        <w:adjustRightInd w:val="0"/>
      </w:pPr>
    </w:p>
    <w:p w:rsidR="00D73617" w:rsidRDefault="00D73617" w:rsidP="00D73617">
      <w:pPr>
        <w:widowControl w:val="0"/>
        <w:autoSpaceDE w:val="0"/>
        <w:autoSpaceDN w:val="0"/>
        <w:adjustRightInd w:val="0"/>
        <w:ind w:left="1440" w:hanging="720"/>
      </w:pPr>
      <w:r>
        <w:t>a)</w:t>
      </w:r>
      <w:r>
        <w:tab/>
        <w:t xml:space="preserve">Upon application of a party showing that a deposition is required or would be expeditious and setting forth the facts to be proved or information sought, the Hearing Officer will allow the taking of depositions.  This rule may be waived by agreement of the parties provided that the taking of depositions shall not be cause for postponements of hearings or delay of the Office's disposition of the proceeding. </w:t>
      </w:r>
    </w:p>
    <w:p w:rsidR="00F66A36" w:rsidRDefault="00F66A36" w:rsidP="00D73617">
      <w:pPr>
        <w:widowControl w:val="0"/>
        <w:autoSpaceDE w:val="0"/>
        <w:autoSpaceDN w:val="0"/>
        <w:adjustRightInd w:val="0"/>
        <w:ind w:left="1440" w:hanging="720"/>
      </w:pPr>
    </w:p>
    <w:p w:rsidR="00D73617" w:rsidRDefault="00D73617" w:rsidP="00D73617">
      <w:pPr>
        <w:widowControl w:val="0"/>
        <w:autoSpaceDE w:val="0"/>
        <w:autoSpaceDN w:val="0"/>
        <w:adjustRightInd w:val="0"/>
        <w:ind w:left="1440" w:hanging="720"/>
      </w:pPr>
      <w:r>
        <w:t>b)</w:t>
      </w:r>
      <w:r>
        <w:tab/>
        <w:t xml:space="preserve">Parties may serve interrogatories, requests to produce documents for inspection and copying, and requests for the admission or denial of material facts.  The Hearing Officer shall set a reasonable time based on factors such as volume of material sought, difficulty of obtaining such materials or answers, or number of interrogatories, for compliance with his order to answer or produce the requested material. </w:t>
      </w:r>
    </w:p>
    <w:sectPr w:rsidR="00D73617" w:rsidSect="00D736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3617"/>
    <w:rsid w:val="00455C9C"/>
    <w:rsid w:val="005C3366"/>
    <w:rsid w:val="00832000"/>
    <w:rsid w:val="00D73617"/>
    <w:rsid w:val="00DB5649"/>
    <w:rsid w:val="00F6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