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09" w:rsidRDefault="008F1709" w:rsidP="008F17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709" w:rsidRDefault="008F1709" w:rsidP="008F17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180.60  No Pouring Into Sewers</w:t>
      </w:r>
      <w:r>
        <w:t xml:space="preserve"> </w:t>
      </w:r>
    </w:p>
    <w:p w:rsidR="008F1709" w:rsidRDefault="008F1709" w:rsidP="008F1709">
      <w:pPr>
        <w:widowControl w:val="0"/>
        <w:autoSpaceDE w:val="0"/>
        <w:autoSpaceDN w:val="0"/>
        <w:adjustRightInd w:val="0"/>
      </w:pPr>
    </w:p>
    <w:p w:rsidR="008F1709" w:rsidRDefault="008F1709" w:rsidP="008F1709">
      <w:pPr>
        <w:widowControl w:val="0"/>
        <w:autoSpaceDE w:val="0"/>
        <w:autoSpaceDN w:val="0"/>
        <w:adjustRightInd w:val="0"/>
      </w:pPr>
      <w:r>
        <w:t xml:space="preserve">No liquids of Classes I, II and III, or solutions containing such liquids, shall be poured into any sewer or into any drain which connects with a sewer system. </w:t>
      </w:r>
    </w:p>
    <w:sectPr w:rsidR="008F1709" w:rsidSect="008F17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709"/>
    <w:rsid w:val="000974EC"/>
    <w:rsid w:val="00382711"/>
    <w:rsid w:val="005C3366"/>
    <w:rsid w:val="005E56F2"/>
    <w:rsid w:val="008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General Assembly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