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DE" w:rsidRPr="00D660DE" w:rsidRDefault="00D660DE" w:rsidP="00D660DE"/>
    <w:p w:rsidR="00D660DE" w:rsidRPr="00D660DE" w:rsidRDefault="00D660DE" w:rsidP="00D660DE">
      <w:pPr>
        <w:rPr>
          <w:b/>
        </w:rPr>
      </w:pPr>
      <w:r w:rsidRPr="00D660DE">
        <w:rPr>
          <w:b/>
        </w:rPr>
        <w:t>Section 176.3</w:t>
      </w:r>
      <w:r w:rsidR="00633393">
        <w:rPr>
          <w:b/>
        </w:rPr>
        <w:t>20</w:t>
      </w:r>
      <w:r w:rsidRPr="00D660DE">
        <w:rPr>
          <w:b/>
        </w:rPr>
        <w:t xml:space="preserve">  Initial Response and Reporting of Confirmed Releases </w:t>
      </w:r>
    </w:p>
    <w:p w:rsidR="00D660DE" w:rsidRPr="00D660DE" w:rsidRDefault="00D660DE" w:rsidP="00D660DE"/>
    <w:p w:rsidR="00D660DE" w:rsidRPr="00D660DE" w:rsidRDefault="00D660DE" w:rsidP="00D660DE">
      <w:r w:rsidRPr="00D660DE">
        <w:t xml:space="preserve">Initial Response. Upon confirmation of a release of a regulated substance, owners or operators shall perform the following initial response actions: </w:t>
      </w:r>
    </w:p>
    <w:p w:rsidR="00D660DE" w:rsidRPr="00D660DE" w:rsidRDefault="00D660DE" w:rsidP="00D660DE"/>
    <w:p w:rsidR="00D660DE" w:rsidRPr="00D660DE" w:rsidRDefault="00D660DE" w:rsidP="00D660DE">
      <w:pPr>
        <w:ind w:firstLine="720"/>
      </w:pPr>
      <w:r w:rsidRPr="00D660DE">
        <w:t>a)</w:t>
      </w:r>
      <w:r w:rsidRPr="00D660DE">
        <w:tab/>
        <w:t xml:space="preserve">Immediately report the release. </w:t>
      </w:r>
    </w:p>
    <w:p w:rsidR="00D660DE" w:rsidRPr="00D660DE" w:rsidRDefault="00D660DE" w:rsidP="00D660DE"/>
    <w:p w:rsidR="00D660DE" w:rsidRPr="00D660DE" w:rsidRDefault="00D660DE" w:rsidP="00D660DE">
      <w:pPr>
        <w:ind w:left="2160" w:hanging="720"/>
      </w:pPr>
      <w:r w:rsidRPr="00D660DE">
        <w:t>1)</w:t>
      </w:r>
      <w:r w:rsidRPr="00D660DE">
        <w:tab/>
        <w:t xml:space="preserve">The release shall be reported by calling the 911 call center and then IEMA in the following situations: </w:t>
      </w:r>
    </w:p>
    <w:p w:rsidR="00D660DE" w:rsidRPr="00D660DE" w:rsidRDefault="00D660DE" w:rsidP="00D660DE"/>
    <w:p w:rsidR="00D660DE" w:rsidRPr="00D660DE" w:rsidRDefault="00D660DE" w:rsidP="00D660DE">
      <w:pPr>
        <w:ind w:left="2880" w:hanging="720"/>
      </w:pPr>
      <w:r w:rsidRPr="00D660DE">
        <w:t>A)</w:t>
      </w:r>
      <w:r w:rsidRPr="00D660DE">
        <w:tab/>
        <w:t xml:space="preserve">Spills and overfills of petroleum products over 25 gallons and spills and overfills of hazardous substances over a reportable quantity as defined in 41 </w:t>
      </w:r>
      <w:smartTag w:uri="urn:schemas-microsoft-com:office:smarttags" w:element="State">
        <w:smartTag w:uri="urn:schemas-microsoft-com:office:smarttags" w:element="place">
          <w:r w:rsidRPr="00D660DE">
            <w:t>Ill.</w:t>
          </w:r>
        </w:smartTag>
      </w:smartTag>
      <w:r w:rsidRPr="00D660DE">
        <w:t xml:space="preserve"> Adm. Code 174.100.</w:t>
      </w:r>
    </w:p>
    <w:p w:rsidR="00D660DE" w:rsidRPr="00D660DE" w:rsidRDefault="00D660DE" w:rsidP="00D660DE"/>
    <w:p w:rsidR="00D660DE" w:rsidRPr="00D660DE" w:rsidRDefault="00D660DE" w:rsidP="00D660DE">
      <w:pPr>
        <w:ind w:left="2880" w:hanging="720"/>
      </w:pPr>
      <w:r w:rsidRPr="00D660DE">
        <w:t>B)</w:t>
      </w:r>
      <w:r w:rsidRPr="00D660DE">
        <w:tab/>
        <w:t>Spills, overfills or confirmed releases that present a hazard to life, for example, whe</w:t>
      </w:r>
      <w:r w:rsidR="00D0693B">
        <w:t>n</w:t>
      </w:r>
      <w:r w:rsidRPr="00D660DE">
        <w:t xml:space="preserve"> observations demonstrate </w:t>
      </w:r>
      <w:r w:rsidR="00CF6041">
        <w:t xml:space="preserve">the presence of </w:t>
      </w:r>
      <w:r w:rsidRPr="00D660DE">
        <w:t>petroleum or hazardous substance vapors in sewers or basements</w:t>
      </w:r>
      <w:r w:rsidR="00D0693B">
        <w:t xml:space="preserve"> or</w:t>
      </w:r>
      <w:r w:rsidRPr="00D660DE">
        <w:t xml:space="preserve"> free product near utility lines, or where a sheen is present on a </w:t>
      </w:r>
      <w:r w:rsidR="00633393">
        <w:t xml:space="preserve">body of </w:t>
      </w:r>
      <w:r w:rsidRPr="00D660DE">
        <w:t>water.</w:t>
      </w:r>
    </w:p>
    <w:p w:rsidR="00D660DE" w:rsidRPr="00D660DE" w:rsidRDefault="00D660DE" w:rsidP="00D660DE"/>
    <w:p w:rsidR="00D660DE" w:rsidRPr="00D660DE" w:rsidRDefault="00F128DB" w:rsidP="00F128DB">
      <w:pPr>
        <w:ind w:left="2160" w:hanging="720"/>
      </w:pPr>
      <w:r>
        <w:t>2)</w:t>
      </w:r>
      <w:r>
        <w:tab/>
      </w:r>
      <w:r w:rsidR="00D660DE" w:rsidRPr="00D660DE">
        <w:t xml:space="preserve">All other confirmed releases shall be reported to the local authority having jurisdiction and to IEMA. A call to the fire department in whose jurisdiction the release occurred may be done in the absence of an available 911 emergency telephone number. IEMA may be reached at 1-800-782-7860 (from inside </w:t>
      </w:r>
      <w:smartTag w:uri="urn:schemas-microsoft-com:office:smarttags" w:element="State">
        <w:r w:rsidR="00D660DE" w:rsidRPr="00D660DE">
          <w:t>Illinois</w:t>
        </w:r>
      </w:smartTag>
      <w:r w:rsidR="00D660DE" w:rsidRPr="00D660DE">
        <w:t xml:space="preserve">) or 217-782-7860 (from outside </w:t>
      </w:r>
      <w:smartTag w:uri="urn:schemas-microsoft-com:office:smarttags" w:element="place">
        <w:smartTag w:uri="urn:schemas-microsoft-com:office:smarttags" w:element="State">
          <w:r w:rsidR="00D660DE" w:rsidRPr="00D660DE">
            <w:t>Illinois</w:t>
          </w:r>
        </w:smartTag>
      </w:smartTag>
      <w:r w:rsidR="00D660DE" w:rsidRPr="00D660DE">
        <w:t xml:space="preserve">). </w:t>
      </w:r>
      <w:r w:rsidR="00633393">
        <w:t xml:space="preserve"> If known, the caller shall inform IEMA whether the same release had previously been called in as a suspected release.</w:t>
      </w:r>
    </w:p>
    <w:p w:rsidR="00D660DE" w:rsidRPr="00D660DE" w:rsidRDefault="00D660DE" w:rsidP="00D660DE"/>
    <w:p w:rsidR="00D660DE" w:rsidRPr="00D660DE" w:rsidRDefault="00F128DB" w:rsidP="00D660DE">
      <w:pPr>
        <w:ind w:left="2160" w:hanging="720"/>
      </w:pPr>
      <w:r>
        <w:t>3</w:t>
      </w:r>
      <w:r w:rsidR="00D660DE" w:rsidRPr="00D660DE">
        <w:t>)</w:t>
      </w:r>
      <w:r w:rsidR="00D660DE" w:rsidRPr="00D660DE">
        <w:tab/>
        <w:t xml:space="preserve">A release of a hazardous substance equal to or in excess of the reportable quantity shall be reported to the following entities in addition to those identified in subsection (a)(1): </w:t>
      </w:r>
    </w:p>
    <w:p w:rsidR="00D660DE" w:rsidRPr="00D660DE" w:rsidRDefault="00D660DE" w:rsidP="00D660DE"/>
    <w:p w:rsidR="00D660DE" w:rsidRPr="00D660DE" w:rsidRDefault="00D660DE" w:rsidP="00332C3C">
      <w:pPr>
        <w:ind w:left="2880" w:hanging="720"/>
      </w:pPr>
      <w:r w:rsidRPr="00D660DE">
        <w:t>A)</w:t>
      </w:r>
      <w:r w:rsidRPr="00D660DE">
        <w:tab/>
        <w:t>to the Local Emergency Planning Committee (LEPC) that is likely to be affected by the release (found at</w:t>
      </w:r>
      <w:r w:rsidR="00704B0D">
        <w:t xml:space="preserve"> </w:t>
      </w:r>
      <w:r w:rsidR="00332C3C" w:rsidRPr="00A31A90">
        <w:t>www.illinois.gov/iema/ Preparedness/SERC/Documents/LEPC_ReleaseReportingContactList.pdf</w:t>
      </w:r>
      <w:r w:rsidR="00704B0D">
        <w:t>;</w:t>
      </w:r>
      <w:r w:rsidRPr="00D660DE">
        <w:t xml:space="preserve"> and </w:t>
      </w:r>
    </w:p>
    <w:p w:rsidR="00D660DE" w:rsidRPr="00D660DE" w:rsidRDefault="00D660DE" w:rsidP="00D660DE"/>
    <w:p w:rsidR="00D660DE" w:rsidRPr="00D660DE" w:rsidRDefault="00D660DE" w:rsidP="00D660DE">
      <w:pPr>
        <w:ind w:left="1440" w:firstLine="720"/>
      </w:pPr>
      <w:r w:rsidRPr="00D660DE">
        <w:t>B)</w:t>
      </w:r>
      <w:r w:rsidRPr="00D660DE">
        <w:tab/>
        <w:t xml:space="preserve">the </w:t>
      </w:r>
      <w:smartTag w:uri="urn:schemas-microsoft-com:office:smarttags" w:element="place">
        <w:smartTag w:uri="urn:schemas-microsoft-com:office:smarttags" w:element="PlaceName">
          <w:r w:rsidRPr="00D660DE">
            <w:t>National</w:t>
          </w:r>
        </w:smartTag>
        <w:r w:rsidRPr="00D660DE">
          <w:t xml:space="preserve"> </w:t>
        </w:r>
        <w:smartTag w:uri="urn:schemas-microsoft-com:office:smarttags" w:element="PlaceName">
          <w:r w:rsidRPr="00D660DE">
            <w:t>Response</w:t>
          </w:r>
        </w:smartTag>
        <w:r w:rsidRPr="00D660DE">
          <w:t xml:space="preserve"> </w:t>
        </w:r>
        <w:smartTag w:uri="urn:schemas-microsoft-com:office:smarttags" w:element="PlaceType">
          <w:r w:rsidRPr="00D660DE">
            <w:t>Center</w:t>
          </w:r>
        </w:smartTag>
      </w:smartTag>
      <w:r w:rsidRPr="00D660DE">
        <w:t xml:space="preserve"> (800</w:t>
      </w:r>
      <w:r w:rsidR="00D0693B">
        <w:t>-</w:t>
      </w:r>
      <w:r w:rsidRPr="00D660DE">
        <w:t>424-8802)</w:t>
      </w:r>
      <w:r w:rsidR="00D0693B">
        <w:t>;</w:t>
      </w:r>
      <w:r w:rsidRPr="00D660DE">
        <w:t xml:space="preserve">  </w:t>
      </w:r>
    </w:p>
    <w:p w:rsidR="00D660DE" w:rsidRDefault="00D660DE" w:rsidP="00D660DE"/>
    <w:p w:rsidR="00D660DE" w:rsidRPr="00D660DE" w:rsidRDefault="00D660DE" w:rsidP="00D660DE">
      <w:pPr>
        <w:ind w:left="1440" w:hanging="720"/>
      </w:pPr>
      <w:r w:rsidRPr="00D660DE">
        <w:t>b)</w:t>
      </w:r>
      <w:r w:rsidRPr="00D660DE">
        <w:tab/>
        <w:t>Take immediate action to prevent any further release of the regulated substance into the environment; and</w:t>
      </w:r>
    </w:p>
    <w:p w:rsidR="00D660DE" w:rsidRDefault="00D660DE" w:rsidP="00D660DE"/>
    <w:p w:rsidR="00D660DE" w:rsidRDefault="00D660DE" w:rsidP="00D660DE">
      <w:pPr>
        <w:ind w:left="720"/>
      </w:pPr>
      <w:r w:rsidRPr="00D660DE">
        <w:t>c)</w:t>
      </w:r>
      <w:r w:rsidRPr="00D660DE">
        <w:tab/>
        <w:t>Immediately identify and mitigate fire, explosion and vapor hazards.</w:t>
      </w:r>
    </w:p>
    <w:p w:rsidR="00704B0D" w:rsidRDefault="00704B0D" w:rsidP="00D660DE">
      <w:pPr>
        <w:ind w:left="720"/>
      </w:pPr>
    </w:p>
    <w:p w:rsidR="00704B0D" w:rsidRPr="00D660DE" w:rsidRDefault="00704B0D" w:rsidP="00D660DE">
      <w:pPr>
        <w:ind w:left="720"/>
      </w:pPr>
      <w:r>
        <w:t xml:space="preserve">(Source:  Amended at 42 Ill. Reg. </w:t>
      </w:r>
      <w:r w:rsidR="00EF0AF8">
        <w:t>10621</w:t>
      </w:r>
      <w:bookmarkStart w:id="0" w:name="_GoBack"/>
      <w:bookmarkEnd w:id="0"/>
      <w:r>
        <w:t xml:space="preserve">, effective </w:t>
      </w:r>
      <w:r w:rsidR="00775E31">
        <w:t>October 13, 2018</w:t>
      </w:r>
      <w:r>
        <w:t>)</w:t>
      </w:r>
    </w:p>
    <w:sectPr w:rsidR="00704B0D" w:rsidRPr="00D660D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2FA" w:rsidRDefault="004742FA">
      <w:r>
        <w:separator/>
      </w:r>
    </w:p>
  </w:endnote>
  <w:endnote w:type="continuationSeparator" w:id="0">
    <w:p w:rsidR="004742FA" w:rsidRDefault="0047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2FA" w:rsidRDefault="004742FA">
      <w:r>
        <w:separator/>
      </w:r>
    </w:p>
  </w:footnote>
  <w:footnote w:type="continuationSeparator" w:id="0">
    <w:p w:rsidR="004742FA" w:rsidRDefault="00474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371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86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096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C3C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2FA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79A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3DEE"/>
    <w:rsid w:val="00620BBA"/>
    <w:rsid w:val="006225B0"/>
    <w:rsid w:val="006247D4"/>
    <w:rsid w:val="00626C17"/>
    <w:rsid w:val="00631875"/>
    <w:rsid w:val="00633393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4B0D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5E3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0EE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667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A90"/>
    <w:rsid w:val="00A31B74"/>
    <w:rsid w:val="00A327AB"/>
    <w:rsid w:val="00A3646E"/>
    <w:rsid w:val="00A42797"/>
    <w:rsid w:val="00A52BDD"/>
    <w:rsid w:val="00A600AA"/>
    <w:rsid w:val="00A623FE"/>
    <w:rsid w:val="00A66154"/>
    <w:rsid w:val="00A72534"/>
    <w:rsid w:val="00A75A0E"/>
    <w:rsid w:val="00A809C5"/>
    <w:rsid w:val="00A86FF6"/>
    <w:rsid w:val="00A87EC5"/>
    <w:rsid w:val="00A90770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371C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6041"/>
    <w:rsid w:val="00D03A79"/>
    <w:rsid w:val="00D0676C"/>
    <w:rsid w:val="00D0693B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60DE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0AF8"/>
    <w:rsid w:val="00EF1651"/>
    <w:rsid w:val="00EF4E57"/>
    <w:rsid w:val="00EF755A"/>
    <w:rsid w:val="00F02FDE"/>
    <w:rsid w:val="00F04307"/>
    <w:rsid w:val="00F05968"/>
    <w:rsid w:val="00F05FAF"/>
    <w:rsid w:val="00F12353"/>
    <w:rsid w:val="00F128DB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16241311-681D-4012-AC4B-C01FE7E0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0D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rmalWeb">
    <w:name w:val="Normal (Web)"/>
    <w:basedOn w:val="Normal"/>
    <w:rsid w:val="00D660DE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660D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32C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2018-05-22T19:53:00Z</dcterms:created>
  <dcterms:modified xsi:type="dcterms:W3CDTF">2018-10-19T15:03:00Z</dcterms:modified>
</cp:coreProperties>
</file>