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0490" w14:textId="77777777" w:rsidR="00FB3C50" w:rsidRDefault="00FB3C50" w:rsidP="00FB3C50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75C4E957" w14:textId="77777777" w:rsidR="00FB3C50" w:rsidRDefault="00FB3C50" w:rsidP="00E6326C"/>
    <w:p w14:paraId="1E38B780" w14:textId="77777777" w:rsidR="00A562FE" w:rsidRPr="00A562FE" w:rsidRDefault="00A562FE" w:rsidP="00A562FE">
      <w:pPr>
        <w:widowControl w:val="0"/>
        <w:autoSpaceDE w:val="0"/>
        <w:autoSpaceDN w:val="0"/>
        <w:adjustRightInd w:val="0"/>
      </w:pPr>
      <w:r w:rsidRPr="00A562FE">
        <w:t xml:space="preserve">Section </w:t>
      </w:r>
    </w:p>
    <w:p w14:paraId="00E47DF3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176.100</w:t>
      </w:r>
      <w:r w:rsidRPr="00A562FE">
        <w:tab/>
      </w:r>
      <w:r w:rsidR="00332CB4">
        <w:t xml:space="preserve">Incorporation of </w:t>
      </w:r>
      <w:r w:rsidRPr="00A562FE">
        <w:t xml:space="preserve">Definitions </w:t>
      </w:r>
    </w:p>
    <w:p w14:paraId="58C07B96" w14:textId="77777777" w:rsidR="00A562FE" w:rsidRPr="00A562FE" w:rsidRDefault="00A562FE" w:rsidP="00E6326C">
      <w:pPr>
        <w:widowControl w:val="0"/>
        <w:autoSpaceDE w:val="0"/>
        <w:autoSpaceDN w:val="0"/>
        <w:adjustRightInd w:val="0"/>
      </w:pPr>
    </w:p>
    <w:p w14:paraId="6B521F0E" w14:textId="77777777" w:rsidR="00A562FE" w:rsidRPr="00A562FE" w:rsidRDefault="00A562FE" w:rsidP="00A562FE">
      <w:pPr>
        <w:widowControl w:val="0"/>
        <w:autoSpaceDE w:val="0"/>
        <w:autoSpaceDN w:val="0"/>
        <w:adjustRightInd w:val="0"/>
        <w:jc w:val="center"/>
      </w:pPr>
      <w:r w:rsidRPr="00A562FE">
        <w:t xml:space="preserve">SUBPART B: </w:t>
      </w:r>
      <w:r w:rsidR="00FB3C50">
        <w:t xml:space="preserve"> </w:t>
      </w:r>
      <w:r w:rsidRPr="00A562FE">
        <w:t>FINANCIAL ASSURANCE</w:t>
      </w:r>
    </w:p>
    <w:p w14:paraId="487E412A" w14:textId="77777777" w:rsidR="004E2BCE" w:rsidRDefault="004E2BCE" w:rsidP="00A562FE">
      <w:pPr>
        <w:widowControl w:val="0"/>
        <w:autoSpaceDE w:val="0"/>
        <w:autoSpaceDN w:val="0"/>
        <w:adjustRightInd w:val="0"/>
      </w:pPr>
    </w:p>
    <w:p w14:paraId="2E96C372" w14:textId="77777777" w:rsidR="00A562FE" w:rsidRPr="00A562FE" w:rsidRDefault="00A562FE" w:rsidP="00A562FE">
      <w:pPr>
        <w:widowControl w:val="0"/>
        <w:autoSpaceDE w:val="0"/>
        <w:autoSpaceDN w:val="0"/>
        <w:adjustRightInd w:val="0"/>
      </w:pPr>
      <w:r w:rsidRPr="00A562FE">
        <w:t xml:space="preserve">Section </w:t>
      </w:r>
    </w:p>
    <w:p w14:paraId="68D4C86D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176.200</w:t>
      </w:r>
      <w:r w:rsidRPr="00A562FE">
        <w:tab/>
        <w:t xml:space="preserve">Definitions </w:t>
      </w:r>
    </w:p>
    <w:p w14:paraId="4619D989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176.205</w:t>
      </w:r>
      <w:r w:rsidRPr="00A562FE">
        <w:tab/>
        <w:t>Applicability</w:t>
      </w:r>
    </w:p>
    <w:p w14:paraId="68BB31BC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176.210</w:t>
      </w:r>
      <w:r w:rsidRPr="00A562FE">
        <w:tab/>
        <w:t>Amount</w:t>
      </w:r>
    </w:p>
    <w:p w14:paraId="706FF8BF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176.215</w:t>
      </w:r>
      <w:r w:rsidRPr="00A562FE">
        <w:tab/>
        <w:t>Mechanisms of Financial Responsibility</w:t>
      </w:r>
    </w:p>
    <w:p w14:paraId="12A6B678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176.220</w:t>
      </w:r>
      <w:r w:rsidRPr="00A562FE">
        <w:tab/>
        <w:t>Proof of Financial Responsibility</w:t>
      </w:r>
    </w:p>
    <w:p w14:paraId="20B2CF78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176.225</w:t>
      </w:r>
      <w:r w:rsidRPr="00A562FE">
        <w:tab/>
        <w:t>Substitution of Financial Responsibility Mechanisms by an Owner or Operator</w:t>
      </w:r>
    </w:p>
    <w:p w14:paraId="06CDF914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176.230</w:t>
      </w:r>
      <w:r w:rsidRPr="00A562FE">
        <w:tab/>
        <w:t xml:space="preserve">Cancellation or Non-Renewal by a Provider of Financial Assurance </w:t>
      </w:r>
    </w:p>
    <w:p w14:paraId="26D91682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176.235</w:t>
      </w:r>
      <w:r w:rsidRPr="00A562FE">
        <w:tab/>
        <w:t>Reporting by Owner or Operator</w:t>
      </w:r>
      <w:r w:rsidR="00332CB4">
        <w:t xml:space="preserve"> (Repealed)</w:t>
      </w:r>
    </w:p>
    <w:p w14:paraId="71415370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176.240</w:t>
      </w:r>
      <w:r w:rsidRPr="00A562FE">
        <w:tab/>
        <w:t>Recordkeeping</w:t>
      </w:r>
    </w:p>
    <w:p w14:paraId="722AE433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176.245</w:t>
      </w:r>
      <w:r w:rsidRPr="00A562FE">
        <w:tab/>
        <w:t>Release from the Requirements</w:t>
      </w:r>
    </w:p>
    <w:p w14:paraId="728163BF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176.250</w:t>
      </w:r>
      <w:r w:rsidRPr="00A562FE">
        <w:tab/>
        <w:t xml:space="preserve">Bankruptcy or Other Incapacity of Owner, Operator or Provider of Financial Assurance </w:t>
      </w:r>
    </w:p>
    <w:p w14:paraId="68DC93E4" w14:textId="77777777" w:rsidR="00A562FE" w:rsidRPr="00A562FE" w:rsidRDefault="00A562FE" w:rsidP="00E6326C">
      <w:pPr>
        <w:widowControl w:val="0"/>
        <w:autoSpaceDE w:val="0"/>
        <w:autoSpaceDN w:val="0"/>
        <w:adjustRightInd w:val="0"/>
      </w:pPr>
    </w:p>
    <w:p w14:paraId="71227541" w14:textId="77777777" w:rsidR="00A562FE" w:rsidRPr="00A562FE" w:rsidRDefault="00A562FE" w:rsidP="00A562FE">
      <w:pPr>
        <w:widowControl w:val="0"/>
        <w:autoSpaceDE w:val="0"/>
        <w:autoSpaceDN w:val="0"/>
        <w:adjustRightInd w:val="0"/>
        <w:jc w:val="center"/>
      </w:pPr>
      <w:r w:rsidRPr="00A562FE">
        <w:t xml:space="preserve">SUBPART C: </w:t>
      </w:r>
      <w:r w:rsidR="00FB3C50">
        <w:t xml:space="preserve"> </w:t>
      </w:r>
      <w:r w:rsidRPr="00A562FE">
        <w:t>RELEASE REPORTING AND SITE ASSESSMENT</w:t>
      </w:r>
    </w:p>
    <w:p w14:paraId="51F9403D" w14:textId="77777777" w:rsidR="004E2BCE" w:rsidRDefault="004E2BCE" w:rsidP="00A562FE">
      <w:pPr>
        <w:widowControl w:val="0"/>
        <w:autoSpaceDE w:val="0"/>
        <w:autoSpaceDN w:val="0"/>
        <w:adjustRightInd w:val="0"/>
      </w:pPr>
    </w:p>
    <w:p w14:paraId="6222474A" w14:textId="77777777" w:rsidR="00A562FE" w:rsidRPr="00A562FE" w:rsidRDefault="00A562FE" w:rsidP="00A562FE">
      <w:pPr>
        <w:widowControl w:val="0"/>
        <w:autoSpaceDE w:val="0"/>
        <w:autoSpaceDN w:val="0"/>
        <w:adjustRightInd w:val="0"/>
      </w:pPr>
      <w:r w:rsidRPr="00A562FE">
        <w:t xml:space="preserve">Section </w:t>
      </w:r>
    </w:p>
    <w:p w14:paraId="5815C7A2" w14:textId="77777777" w:rsid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176.300</w:t>
      </w:r>
      <w:r w:rsidRPr="00A562FE">
        <w:tab/>
        <w:t xml:space="preserve">Reporting of Suspected Releases </w:t>
      </w:r>
    </w:p>
    <w:p w14:paraId="56988551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176.310</w:t>
      </w:r>
      <w:r w:rsidRPr="00A562FE">
        <w:tab/>
      </w:r>
      <w:r w:rsidR="0004096F">
        <w:t>Release Investigation Reporting and</w:t>
      </w:r>
      <w:r w:rsidRPr="00A562FE">
        <w:t xml:space="preserve"> Site Assessment  </w:t>
      </w:r>
    </w:p>
    <w:p w14:paraId="343F4ABF" w14:textId="77777777" w:rsidR="00117223" w:rsidRDefault="00117223" w:rsidP="00A562FE">
      <w:pPr>
        <w:widowControl w:val="0"/>
        <w:autoSpaceDE w:val="0"/>
        <w:autoSpaceDN w:val="0"/>
        <w:adjustRightInd w:val="0"/>
        <w:ind w:left="1440" w:hanging="1440"/>
      </w:pPr>
      <w:r>
        <w:t>176.320</w:t>
      </w:r>
      <w:r>
        <w:tab/>
        <w:t>Initial Response and Reporting of Confirmed Releases</w:t>
      </w:r>
    </w:p>
    <w:p w14:paraId="7B233E73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</w:t>
      </w:r>
      <w:r w:rsidR="00117223">
        <w:t>3</w:t>
      </w:r>
      <w:r w:rsidRPr="00A562FE">
        <w:t>0</w:t>
      </w:r>
      <w:r w:rsidRPr="00A562FE">
        <w:tab/>
        <w:t xml:space="preserve">Procedures for Site Assessments </w:t>
      </w:r>
    </w:p>
    <w:p w14:paraId="121FC368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</w:t>
      </w:r>
      <w:r w:rsidR="00117223">
        <w:t>4</w:t>
      </w:r>
      <w:r w:rsidRPr="00A562FE">
        <w:t>0</w:t>
      </w:r>
      <w:r w:rsidRPr="00A562FE">
        <w:tab/>
        <w:t>Reporting and Cleanup of Spills and Overfills</w:t>
      </w:r>
    </w:p>
    <w:p w14:paraId="6798298C" w14:textId="77777777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</w:t>
      </w:r>
      <w:r w:rsidR="00117223">
        <w:t>5</w:t>
      </w:r>
      <w:r w:rsidRPr="00A562FE">
        <w:t>0</w:t>
      </w:r>
      <w:r w:rsidRPr="00A562FE">
        <w:tab/>
        <w:t xml:space="preserve">Initial Release Abatement Measures </w:t>
      </w:r>
    </w:p>
    <w:p w14:paraId="537EC59C" w14:textId="63E03024" w:rsidR="00A562FE" w:rsidRPr="00A562FE" w:rsidRDefault="00A562FE" w:rsidP="00A562FE">
      <w:pPr>
        <w:widowControl w:val="0"/>
        <w:autoSpaceDE w:val="0"/>
        <w:autoSpaceDN w:val="0"/>
        <w:adjustRightInd w:val="0"/>
        <w:ind w:left="1440" w:hanging="1440"/>
      </w:pPr>
      <w:r w:rsidRPr="00A562FE">
        <w:t>176.3</w:t>
      </w:r>
      <w:r w:rsidR="00117223">
        <w:t>6</w:t>
      </w:r>
      <w:r w:rsidRPr="00A562FE">
        <w:t>0</w:t>
      </w:r>
      <w:r w:rsidRPr="00A562FE">
        <w:tab/>
        <w:t xml:space="preserve">Assessing the Site at Removal of, Previously Removed, </w:t>
      </w:r>
      <w:r w:rsidR="00FD65C4">
        <w:rPr>
          <w:color w:val="000000"/>
          <w:szCs w:val="27"/>
        </w:rPr>
        <w:t>Abandonment-in-Place</w:t>
      </w:r>
      <w:r w:rsidR="00FD65C4" w:rsidRPr="00A562FE">
        <w:t xml:space="preserve"> </w:t>
      </w:r>
      <w:r w:rsidRPr="00A562FE">
        <w:t>or Change-in-Service of USTs</w:t>
      </w:r>
    </w:p>
    <w:p w14:paraId="416FE523" w14:textId="77777777" w:rsidR="00A562FE" w:rsidRPr="00A562FE" w:rsidRDefault="00A562FE" w:rsidP="00E6326C">
      <w:pPr>
        <w:widowControl w:val="0"/>
        <w:autoSpaceDE w:val="0"/>
        <w:autoSpaceDN w:val="0"/>
        <w:adjustRightInd w:val="0"/>
      </w:pPr>
    </w:p>
    <w:p w14:paraId="7CB64607" w14:textId="77777777" w:rsidR="003971B3" w:rsidRDefault="00A562FE" w:rsidP="00A562FE">
      <w:pPr>
        <w:widowControl w:val="0"/>
        <w:autoSpaceDE w:val="0"/>
        <w:autoSpaceDN w:val="0"/>
        <w:adjustRightInd w:val="0"/>
        <w:jc w:val="center"/>
      </w:pPr>
      <w:r w:rsidRPr="00A562FE">
        <w:t xml:space="preserve">SUBPART D: </w:t>
      </w:r>
      <w:r w:rsidR="00FB3C50">
        <w:t xml:space="preserve"> </w:t>
      </w:r>
      <w:r w:rsidRPr="00A562FE">
        <w:t xml:space="preserve">GENERAL TECHNICAL REQUIREMENTS, </w:t>
      </w:r>
    </w:p>
    <w:p w14:paraId="77A98455" w14:textId="77777777" w:rsidR="00A562FE" w:rsidRPr="00A562FE" w:rsidRDefault="00A562FE" w:rsidP="00A562FE">
      <w:pPr>
        <w:widowControl w:val="0"/>
        <w:autoSpaceDE w:val="0"/>
        <w:autoSpaceDN w:val="0"/>
        <w:adjustRightInd w:val="0"/>
        <w:jc w:val="center"/>
      </w:pPr>
      <w:r w:rsidRPr="00A562FE">
        <w:t>INCLUDING REPORTING, RECORDKEEPING AND NOTIFICATION</w:t>
      </w:r>
    </w:p>
    <w:p w14:paraId="3D46B295" w14:textId="77777777" w:rsidR="00A562FE" w:rsidRPr="00A562FE" w:rsidRDefault="00A562FE" w:rsidP="00A562FE">
      <w:pPr>
        <w:widowControl w:val="0"/>
        <w:autoSpaceDE w:val="0"/>
        <w:autoSpaceDN w:val="0"/>
        <w:adjustRightInd w:val="0"/>
      </w:pPr>
    </w:p>
    <w:p w14:paraId="5C3DC1CA" w14:textId="77777777" w:rsidR="00A562FE" w:rsidRPr="00A562FE" w:rsidRDefault="00A562FE" w:rsidP="00A562FE">
      <w:pPr>
        <w:widowControl w:val="0"/>
        <w:autoSpaceDE w:val="0"/>
        <w:autoSpaceDN w:val="0"/>
        <w:adjustRightInd w:val="0"/>
      </w:pPr>
      <w:r w:rsidRPr="00A562FE">
        <w:t xml:space="preserve">Section </w:t>
      </w:r>
    </w:p>
    <w:p w14:paraId="48403D0C" w14:textId="77777777" w:rsidR="00FB3C50" w:rsidRPr="00B15346" w:rsidRDefault="00A562FE" w:rsidP="00921E6B">
      <w:pPr>
        <w:ind w:left="1440" w:hanging="1440"/>
      </w:pPr>
      <w:r w:rsidRPr="00A562FE">
        <w:t>176.400</w:t>
      </w:r>
      <w:r w:rsidRPr="00A562FE">
        <w:tab/>
        <w:t>Delegation of</w:t>
      </w:r>
      <w:r w:rsidR="00FB3C50" w:rsidRPr="00FB3C50">
        <w:t xml:space="preserve"> </w:t>
      </w:r>
      <w:r w:rsidR="00FB3C50" w:rsidRPr="00B15346">
        <w:t xml:space="preserve">Authority to Enforce UST Rules and Regulations </w:t>
      </w:r>
    </w:p>
    <w:p w14:paraId="6372C6F4" w14:textId="77777777" w:rsidR="00FB3C50" w:rsidRPr="00B15346" w:rsidRDefault="00FB3C50" w:rsidP="00921E6B">
      <w:pPr>
        <w:ind w:left="1440" w:hanging="1440"/>
      </w:pPr>
      <w:r w:rsidRPr="00B15346">
        <w:t>176.410</w:t>
      </w:r>
      <w:r w:rsidRPr="00B15346">
        <w:tab/>
        <w:t xml:space="preserve">General Requirement to Maintain All Equipment </w:t>
      </w:r>
    </w:p>
    <w:p w14:paraId="4547776D" w14:textId="77777777" w:rsidR="00FB3C50" w:rsidRPr="00B15346" w:rsidRDefault="00FB3C50" w:rsidP="00921E6B">
      <w:pPr>
        <w:ind w:left="1440" w:hanging="1440"/>
      </w:pPr>
      <w:r w:rsidRPr="00B15346">
        <w:t>176.420</w:t>
      </w:r>
      <w:r w:rsidRPr="00B15346">
        <w:tab/>
        <w:t>Requirement that UST Component</w:t>
      </w:r>
      <w:r w:rsidR="00AA7C91">
        <w:t>s B</w:t>
      </w:r>
      <w:r w:rsidRPr="00B15346">
        <w:t xml:space="preserve">e Third Party Listed </w:t>
      </w:r>
    </w:p>
    <w:p w14:paraId="61BD62F1" w14:textId="77777777" w:rsidR="00FB3C50" w:rsidRPr="00B15346" w:rsidRDefault="00FB3C50" w:rsidP="00921E6B">
      <w:pPr>
        <w:ind w:left="1440" w:hanging="1440"/>
      </w:pPr>
      <w:r w:rsidRPr="00B15346">
        <w:t>176.430</w:t>
      </w:r>
      <w:r w:rsidRPr="00B15346">
        <w:tab/>
        <w:t xml:space="preserve">Reporting and Recordkeeping </w:t>
      </w:r>
    </w:p>
    <w:p w14:paraId="3989A94B" w14:textId="77777777" w:rsidR="00FB3C50" w:rsidRPr="00B15346" w:rsidRDefault="00FB3C50" w:rsidP="00921E6B">
      <w:pPr>
        <w:ind w:left="1440" w:hanging="1440"/>
      </w:pPr>
      <w:r w:rsidRPr="00B15346">
        <w:t>176.440</w:t>
      </w:r>
      <w:r w:rsidRPr="00B15346">
        <w:tab/>
        <w:t xml:space="preserve">Notification Requirements for Purposes of UST Registration </w:t>
      </w:r>
    </w:p>
    <w:p w14:paraId="713071BE" w14:textId="77777777" w:rsidR="00FB3C50" w:rsidRDefault="00FB3C50" w:rsidP="00921E6B">
      <w:pPr>
        <w:ind w:left="1440" w:hanging="1440"/>
      </w:pPr>
      <w:r w:rsidRPr="00B15346">
        <w:t>176.450</w:t>
      </w:r>
      <w:r w:rsidRPr="00B15346">
        <w:tab/>
        <w:t xml:space="preserve">UST Registration Fees </w:t>
      </w:r>
    </w:p>
    <w:p w14:paraId="6A887B82" w14:textId="77777777" w:rsidR="00332CB4" w:rsidRPr="00B15346" w:rsidRDefault="00332CB4" w:rsidP="00921E6B">
      <w:pPr>
        <w:ind w:left="1440" w:hanging="1440"/>
      </w:pPr>
      <w:r>
        <w:t>176.455</w:t>
      </w:r>
      <w:r>
        <w:tab/>
        <w:t>Payment of 1988 Annual UST Fee</w:t>
      </w:r>
    </w:p>
    <w:p w14:paraId="10F7233D" w14:textId="77777777" w:rsidR="00FB3C50" w:rsidRPr="00B15346" w:rsidRDefault="00FB3C50" w:rsidP="00921E6B">
      <w:pPr>
        <w:ind w:left="1440" w:hanging="1440"/>
      </w:pPr>
      <w:r w:rsidRPr="00B15346">
        <w:t>176.460</w:t>
      </w:r>
      <w:r w:rsidRPr="00B15346">
        <w:tab/>
      </w:r>
      <w:proofErr w:type="gramStart"/>
      <w:r w:rsidRPr="00B15346">
        <w:t>Pre-</w:t>
      </w:r>
      <w:r>
        <w:t>'</w:t>
      </w:r>
      <w:proofErr w:type="gramEnd"/>
      <w:r w:rsidRPr="00B15346">
        <w:t xml:space="preserve">74 and Heating Oil USTs </w:t>
      </w:r>
    </w:p>
    <w:p w14:paraId="740F9C0C" w14:textId="087946C6" w:rsidR="00FB3C50" w:rsidRPr="00B15346" w:rsidRDefault="00FB3C50" w:rsidP="00921E6B">
      <w:pPr>
        <w:ind w:left="1440" w:hanging="1440"/>
      </w:pPr>
      <w:r w:rsidRPr="00B15346">
        <w:lastRenderedPageBreak/>
        <w:t>176.470</w:t>
      </w:r>
      <w:r w:rsidRPr="00B15346">
        <w:tab/>
        <w:t xml:space="preserve">Requirements for Conducting Precision Testing of Tanks and Piping, Cathodic Protection Testing, and </w:t>
      </w:r>
      <w:r w:rsidR="00FF55C0" w:rsidRPr="00FF55C0">
        <w:t xml:space="preserve">Inspection and </w:t>
      </w:r>
      <w:r w:rsidRPr="00B15346">
        <w:t xml:space="preserve">Testing of UST Equipment </w:t>
      </w:r>
    </w:p>
    <w:p w14:paraId="15E25DBE" w14:textId="77777777" w:rsidR="00FB3C50" w:rsidRPr="00B15346" w:rsidRDefault="00FB3C50" w:rsidP="00FB3C50"/>
    <w:p w14:paraId="2832EC5C" w14:textId="77777777" w:rsidR="00FB3C50" w:rsidRPr="00B15346" w:rsidRDefault="00FB3C50" w:rsidP="00FB3C50">
      <w:pPr>
        <w:jc w:val="center"/>
      </w:pPr>
      <w:r w:rsidRPr="00B15346">
        <w:t xml:space="preserve">SUBPART E: </w:t>
      </w:r>
      <w:r>
        <w:t xml:space="preserve"> </w:t>
      </w:r>
      <w:r w:rsidRPr="00B15346">
        <w:t>HEARINGS AND ENFORCEMENT PROCEDURES</w:t>
      </w:r>
    </w:p>
    <w:p w14:paraId="44A250F3" w14:textId="77777777" w:rsidR="00FB3C50" w:rsidRDefault="00FB3C50" w:rsidP="00FB3C50"/>
    <w:p w14:paraId="220857B7" w14:textId="77777777" w:rsidR="00FB3C50" w:rsidRPr="00B15346" w:rsidRDefault="00FB3C50" w:rsidP="00FB3C50">
      <w:r w:rsidRPr="00B15346">
        <w:t xml:space="preserve">Section </w:t>
      </w:r>
    </w:p>
    <w:p w14:paraId="3519CE5D" w14:textId="77777777" w:rsidR="00FB3C50" w:rsidRPr="00B15346" w:rsidRDefault="00FB3C50" w:rsidP="00921E6B">
      <w:pPr>
        <w:ind w:left="1440" w:hanging="1440"/>
      </w:pPr>
      <w:r w:rsidRPr="00B15346">
        <w:t>176.500</w:t>
      </w:r>
      <w:r w:rsidRPr="00B15346">
        <w:tab/>
        <w:t xml:space="preserve">Definitions </w:t>
      </w:r>
    </w:p>
    <w:p w14:paraId="3A0E992E" w14:textId="77777777" w:rsidR="00FB3C50" w:rsidRPr="00B15346" w:rsidRDefault="00FB3C50" w:rsidP="00921E6B">
      <w:pPr>
        <w:ind w:left="1440" w:hanging="1440"/>
      </w:pPr>
      <w:r w:rsidRPr="00B15346">
        <w:t>176.505</w:t>
      </w:r>
      <w:r w:rsidRPr="00B15346">
        <w:tab/>
        <w:t xml:space="preserve">Enforcement Action </w:t>
      </w:r>
    </w:p>
    <w:p w14:paraId="5D1759EB" w14:textId="77777777" w:rsidR="00FB3C50" w:rsidRPr="00B15346" w:rsidRDefault="00FB3C50" w:rsidP="00921E6B">
      <w:pPr>
        <w:ind w:left="1440" w:hanging="1440"/>
      </w:pPr>
      <w:r w:rsidRPr="00B15346">
        <w:t>176.510</w:t>
      </w:r>
      <w:r w:rsidRPr="00B15346">
        <w:tab/>
        <w:t>Grounds and Time for Appeal</w:t>
      </w:r>
    </w:p>
    <w:p w14:paraId="63E16EE6" w14:textId="77777777" w:rsidR="00FB3C50" w:rsidRPr="00B15346" w:rsidRDefault="00FB3C50" w:rsidP="00921E6B">
      <w:pPr>
        <w:ind w:left="1440" w:hanging="1440"/>
      </w:pPr>
      <w:r w:rsidRPr="00B15346">
        <w:t>176.515</w:t>
      </w:r>
      <w:r w:rsidRPr="00B15346">
        <w:tab/>
        <w:t xml:space="preserve">Notice of Hearing </w:t>
      </w:r>
    </w:p>
    <w:p w14:paraId="5A686849" w14:textId="77777777" w:rsidR="00FB3C50" w:rsidRPr="00B15346" w:rsidRDefault="00FB3C50" w:rsidP="00921E6B">
      <w:pPr>
        <w:ind w:left="1440" w:hanging="1440"/>
      </w:pPr>
      <w:r w:rsidRPr="00B15346">
        <w:t>176.520</w:t>
      </w:r>
      <w:r w:rsidRPr="00B15346">
        <w:tab/>
        <w:t>Continuances</w:t>
      </w:r>
    </w:p>
    <w:p w14:paraId="7275A696" w14:textId="77777777" w:rsidR="00FB3C50" w:rsidRPr="00B15346" w:rsidRDefault="00FB3C50" w:rsidP="00921E6B">
      <w:pPr>
        <w:ind w:left="1440" w:hanging="1440"/>
      </w:pPr>
      <w:r w:rsidRPr="00B15346">
        <w:t>176.525</w:t>
      </w:r>
      <w:r w:rsidRPr="00B15346">
        <w:tab/>
        <w:t xml:space="preserve">Appearances </w:t>
      </w:r>
    </w:p>
    <w:p w14:paraId="2684C22D" w14:textId="77777777" w:rsidR="00FB3C50" w:rsidRPr="00B15346" w:rsidRDefault="00FB3C50" w:rsidP="00921E6B">
      <w:pPr>
        <w:ind w:left="1440" w:hanging="1440"/>
      </w:pPr>
      <w:r w:rsidRPr="00B15346">
        <w:t>176.530</w:t>
      </w:r>
      <w:r w:rsidRPr="00B15346">
        <w:tab/>
        <w:t>Service of Papers and Computation of Time</w:t>
      </w:r>
    </w:p>
    <w:p w14:paraId="4E1A1196" w14:textId="77777777" w:rsidR="00FB3C50" w:rsidRPr="00B15346" w:rsidRDefault="00FB3C50" w:rsidP="00921E6B">
      <w:pPr>
        <w:ind w:left="1440" w:hanging="1440"/>
      </w:pPr>
      <w:r w:rsidRPr="00B15346">
        <w:t>176.535</w:t>
      </w:r>
      <w:r w:rsidRPr="00B15346">
        <w:tab/>
        <w:t>Stipulations</w:t>
      </w:r>
    </w:p>
    <w:p w14:paraId="59218E25" w14:textId="77777777" w:rsidR="00FB3C50" w:rsidRPr="00B15346" w:rsidRDefault="00FB3C50" w:rsidP="00921E6B">
      <w:pPr>
        <w:ind w:left="1440" w:hanging="1440"/>
      </w:pPr>
      <w:r w:rsidRPr="00B15346">
        <w:t>176.540</w:t>
      </w:r>
      <w:r w:rsidRPr="00B15346">
        <w:tab/>
        <w:t>Evidence</w:t>
      </w:r>
    </w:p>
    <w:p w14:paraId="7756F56F" w14:textId="77777777" w:rsidR="00FB3C50" w:rsidRPr="00B15346" w:rsidRDefault="00FB3C50" w:rsidP="00921E6B">
      <w:pPr>
        <w:ind w:left="1440" w:hanging="1440"/>
      </w:pPr>
      <w:r w:rsidRPr="00B15346">
        <w:t>176.545</w:t>
      </w:r>
      <w:r w:rsidRPr="00B15346">
        <w:tab/>
        <w:t>Official Notice</w:t>
      </w:r>
    </w:p>
    <w:p w14:paraId="5E1294EA" w14:textId="77777777" w:rsidR="00FB3C50" w:rsidRPr="00B15346" w:rsidRDefault="00FB3C50" w:rsidP="00921E6B">
      <w:pPr>
        <w:ind w:left="1440" w:hanging="1440"/>
      </w:pPr>
      <w:r w:rsidRPr="00B15346">
        <w:t>176.550</w:t>
      </w:r>
      <w:r w:rsidRPr="00B15346">
        <w:tab/>
        <w:t>Authority of Hearing Officer</w:t>
      </w:r>
    </w:p>
    <w:p w14:paraId="09E7BCF0" w14:textId="77777777" w:rsidR="00FB3C50" w:rsidRPr="00B15346" w:rsidRDefault="00FB3C50" w:rsidP="00921E6B">
      <w:pPr>
        <w:ind w:left="1440" w:hanging="1440"/>
      </w:pPr>
      <w:r w:rsidRPr="00B15346">
        <w:t>176.555</w:t>
      </w:r>
      <w:r w:rsidRPr="00B15346">
        <w:tab/>
        <w:t>Default</w:t>
      </w:r>
    </w:p>
    <w:p w14:paraId="1A47F431" w14:textId="77777777" w:rsidR="00FB3C50" w:rsidRPr="00B15346" w:rsidRDefault="00FB3C50" w:rsidP="00921E6B">
      <w:pPr>
        <w:ind w:left="1440" w:hanging="1440"/>
      </w:pPr>
      <w:r w:rsidRPr="00B15346">
        <w:t>176.560</w:t>
      </w:r>
      <w:r w:rsidRPr="00B15346">
        <w:tab/>
        <w:t>Post-Hearing Submissions</w:t>
      </w:r>
    </w:p>
    <w:p w14:paraId="556FCDB2" w14:textId="77777777" w:rsidR="00FB3C50" w:rsidRPr="00B15346" w:rsidRDefault="00FB3C50" w:rsidP="00921E6B">
      <w:pPr>
        <w:ind w:left="1440" w:hanging="1440"/>
      </w:pPr>
      <w:r w:rsidRPr="00B15346">
        <w:t>176.565</w:t>
      </w:r>
      <w:r w:rsidRPr="00B15346">
        <w:tab/>
        <w:t>Transcripts</w:t>
      </w:r>
    </w:p>
    <w:p w14:paraId="3D3313F6" w14:textId="77777777" w:rsidR="00FB3C50" w:rsidRPr="00B15346" w:rsidRDefault="00FB3C50" w:rsidP="00921E6B">
      <w:pPr>
        <w:ind w:left="1440" w:hanging="1440"/>
      </w:pPr>
      <w:r w:rsidRPr="00B15346">
        <w:t>176.570</w:t>
      </w:r>
      <w:r w:rsidRPr="00B15346">
        <w:tab/>
        <w:t>Final Order</w:t>
      </w:r>
    </w:p>
    <w:p w14:paraId="6B91863A" w14:textId="7D55FFD4" w:rsidR="00FB3C50" w:rsidRPr="00B15346" w:rsidRDefault="00FB3C50" w:rsidP="00921E6B">
      <w:pPr>
        <w:ind w:left="1440" w:hanging="1440"/>
      </w:pPr>
      <w:r w:rsidRPr="00B15346">
        <w:t>176.575</w:t>
      </w:r>
      <w:r w:rsidRPr="00B15346">
        <w:tab/>
        <w:t xml:space="preserve">License Suspension or Revocation and Assessment of </w:t>
      </w:r>
      <w:r w:rsidR="00FD65C4" w:rsidRPr="004E27A1">
        <w:t>Civil Monetary</w:t>
      </w:r>
      <w:r w:rsidR="00FD65C4" w:rsidRPr="00265161">
        <w:rPr>
          <w:b/>
          <w:bCs/>
        </w:rPr>
        <w:t xml:space="preserve"> </w:t>
      </w:r>
      <w:r w:rsidRPr="00B15346">
        <w:t>Fines Against a Contractor</w:t>
      </w:r>
    </w:p>
    <w:p w14:paraId="48D7524F" w14:textId="77777777" w:rsidR="00FB3C50" w:rsidRPr="00B15346" w:rsidRDefault="00FB3C50" w:rsidP="00921E6B">
      <w:pPr>
        <w:ind w:left="1440" w:hanging="1440"/>
      </w:pPr>
      <w:r w:rsidRPr="00B15346">
        <w:t>176.58</w:t>
      </w:r>
      <w:r w:rsidR="0004096F">
        <w:t>0</w:t>
      </w:r>
      <w:r w:rsidRPr="00B15346">
        <w:tab/>
        <w:t>Assessment of Penalties</w:t>
      </w:r>
    </w:p>
    <w:p w14:paraId="077D88A1" w14:textId="77777777" w:rsidR="00FB3C50" w:rsidRPr="00B15346" w:rsidRDefault="00FB3C50" w:rsidP="00921E6B">
      <w:pPr>
        <w:ind w:left="1440" w:hanging="1440"/>
      </w:pPr>
      <w:r w:rsidRPr="00B15346">
        <w:t>176.5</w:t>
      </w:r>
      <w:r w:rsidR="0004096F">
        <w:t>85</w:t>
      </w:r>
      <w:r w:rsidRPr="00B15346">
        <w:tab/>
        <w:t xml:space="preserve">Subpoena </w:t>
      </w:r>
      <w:r>
        <w:t xml:space="preserve">− </w:t>
      </w:r>
      <w:r w:rsidRPr="00B15346">
        <w:t>Fees and Mileage of Witnesses</w:t>
      </w:r>
    </w:p>
    <w:p w14:paraId="75EF397D" w14:textId="77777777" w:rsidR="00A21FE7" w:rsidRDefault="00FB3C50" w:rsidP="00921E6B">
      <w:pPr>
        <w:ind w:left="1440" w:hanging="1440"/>
      </w:pPr>
      <w:r w:rsidRPr="00B15346">
        <w:t>176.59</w:t>
      </w:r>
      <w:r w:rsidR="0004096F">
        <w:t>0</w:t>
      </w:r>
      <w:r w:rsidRPr="00B15346">
        <w:tab/>
        <w:t>Paper Hearings</w:t>
      </w:r>
    </w:p>
    <w:p w14:paraId="757D68AB" w14:textId="77777777" w:rsidR="00BD6A71" w:rsidRDefault="00BD6A71" w:rsidP="00FB3C50"/>
    <w:p w14:paraId="6725567D" w14:textId="77777777" w:rsidR="005C59CC" w:rsidRDefault="005C59CC" w:rsidP="005C59CC">
      <w:pPr>
        <w:jc w:val="center"/>
      </w:pPr>
      <w:r>
        <w:t>SUBPART F:  OPERATOR TRAINING</w:t>
      </w:r>
    </w:p>
    <w:p w14:paraId="1E73E8AE" w14:textId="77777777" w:rsidR="00BD6A71" w:rsidRDefault="00BD6A71" w:rsidP="00FB3C50"/>
    <w:p w14:paraId="5FB22AEF" w14:textId="77777777" w:rsidR="008F55A3" w:rsidRPr="00B15346" w:rsidRDefault="008F55A3" w:rsidP="008F55A3">
      <w:r w:rsidRPr="00B15346">
        <w:t xml:space="preserve">Section </w:t>
      </w:r>
    </w:p>
    <w:p w14:paraId="5125F6DA" w14:textId="77777777" w:rsidR="008F55A3" w:rsidRPr="00B15346" w:rsidRDefault="008F55A3" w:rsidP="00921E6B">
      <w:pPr>
        <w:ind w:left="1440" w:hanging="1440"/>
      </w:pPr>
      <w:r>
        <w:t>176.6</w:t>
      </w:r>
      <w:r w:rsidRPr="00B15346">
        <w:t>00</w:t>
      </w:r>
      <w:r>
        <w:tab/>
        <w:t>Purpose</w:t>
      </w:r>
      <w:r w:rsidRPr="00B15346">
        <w:t xml:space="preserve"> </w:t>
      </w:r>
    </w:p>
    <w:p w14:paraId="387BF5D8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0</w:t>
      </w:r>
      <w:r>
        <w:t>5</w:t>
      </w:r>
      <w:r>
        <w:tab/>
        <w:t>Scope</w:t>
      </w:r>
      <w:r w:rsidRPr="00B15346">
        <w:t xml:space="preserve"> </w:t>
      </w:r>
    </w:p>
    <w:p w14:paraId="0693217C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10</w:t>
      </w:r>
      <w:r>
        <w:tab/>
        <w:t>Definitions</w:t>
      </w:r>
    </w:p>
    <w:p w14:paraId="5578467F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15</w:t>
      </w:r>
      <w:r>
        <w:tab/>
      </w:r>
      <w:r w:rsidR="00A54A88">
        <w:t xml:space="preserve">Class A, B and C </w:t>
      </w:r>
      <w:r>
        <w:t xml:space="preserve">Operator Classifications </w:t>
      </w:r>
      <w:r w:rsidRPr="00B15346">
        <w:t xml:space="preserve"> </w:t>
      </w:r>
    </w:p>
    <w:p w14:paraId="023555AD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20</w:t>
      </w:r>
      <w:r>
        <w:tab/>
        <w:t>Training</w:t>
      </w:r>
    </w:p>
    <w:p w14:paraId="532471AA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25</w:t>
      </w:r>
      <w:r>
        <w:tab/>
        <w:t>Minimum Training Requirements</w:t>
      </w:r>
      <w:r w:rsidRPr="00B15346">
        <w:t xml:space="preserve"> </w:t>
      </w:r>
    </w:p>
    <w:p w14:paraId="382959DB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30</w:t>
      </w:r>
      <w:r>
        <w:tab/>
        <w:t>Examination Frequency</w:t>
      </w:r>
    </w:p>
    <w:p w14:paraId="256901E6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35</w:t>
      </w:r>
      <w:r>
        <w:tab/>
      </w:r>
      <w:r w:rsidR="00F6720A">
        <w:t xml:space="preserve">Approval of Required Training and </w:t>
      </w:r>
      <w:r>
        <w:t>Examination Location</w:t>
      </w:r>
    </w:p>
    <w:p w14:paraId="487A9824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40</w:t>
      </w:r>
      <w:r>
        <w:tab/>
        <w:t>Examination Fees</w:t>
      </w:r>
    </w:p>
    <w:p w14:paraId="222B70C6" w14:textId="77777777" w:rsidR="008F55A3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45</w:t>
      </w:r>
      <w:r>
        <w:tab/>
        <w:t>Recordkeeping</w:t>
      </w:r>
    </w:p>
    <w:p w14:paraId="779231A5" w14:textId="77777777" w:rsidR="003B564D" w:rsidRPr="00B15346" w:rsidRDefault="003B564D" w:rsidP="00921E6B">
      <w:pPr>
        <w:ind w:left="1440" w:hanging="1440"/>
      </w:pPr>
      <w:r>
        <w:t>176.650</w:t>
      </w:r>
      <w:r>
        <w:tab/>
        <w:t>Out-of-Compliance Retraining</w:t>
      </w:r>
    </w:p>
    <w:p w14:paraId="3E877F5A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Pr="00B15346">
        <w:t>5</w:t>
      </w:r>
      <w:r w:rsidR="003B564D">
        <w:t>5</w:t>
      </w:r>
      <w:r>
        <w:tab/>
      </w:r>
      <w:r w:rsidR="00433E4D">
        <w:t>Periodic Operation and Maintenance Walkthrough Inspection</w:t>
      </w:r>
      <w:r w:rsidR="008D5329">
        <w:t>s and</w:t>
      </w:r>
      <w:r w:rsidR="00433E4D">
        <w:t xml:space="preserve"> </w:t>
      </w:r>
      <w:r w:rsidR="00A54A88">
        <w:t>Plan</w:t>
      </w:r>
      <w:r w:rsidR="00433E4D">
        <w:t>;</w:t>
      </w:r>
      <w:r w:rsidR="00A54A88">
        <w:t xml:space="preserve"> Class A, B and C </w:t>
      </w:r>
      <w:r>
        <w:t xml:space="preserve">Operator </w:t>
      </w:r>
      <w:r w:rsidR="00F6720A">
        <w:t>Responsibilities</w:t>
      </w:r>
    </w:p>
    <w:p w14:paraId="6F2D75A3" w14:textId="77777777" w:rsidR="008F55A3" w:rsidRPr="00B15346" w:rsidRDefault="008F55A3" w:rsidP="00921E6B">
      <w:pPr>
        <w:ind w:left="1440" w:hanging="1440"/>
      </w:pPr>
      <w:r w:rsidRPr="00B15346">
        <w:t>176.</w:t>
      </w:r>
      <w:r>
        <w:t>6</w:t>
      </w:r>
      <w:r w:rsidR="00D33BDA">
        <w:t>6</w:t>
      </w:r>
      <w:r w:rsidR="003B564D">
        <w:t>0</w:t>
      </w:r>
      <w:r>
        <w:tab/>
        <w:t>Violation</w:t>
      </w:r>
      <w:r w:rsidRPr="00B15346">
        <w:t>s</w:t>
      </w:r>
    </w:p>
    <w:p w14:paraId="3E06D52B" w14:textId="77777777" w:rsidR="005C59CC" w:rsidRDefault="005C59CC" w:rsidP="00FB3C50"/>
    <w:p w14:paraId="272C9C47" w14:textId="77777777" w:rsidR="0025637F" w:rsidRDefault="0025637F" w:rsidP="00FB3C50">
      <w:proofErr w:type="spellStart"/>
      <w:r>
        <w:t>176.APPENDIX</w:t>
      </w:r>
      <w:proofErr w:type="spellEnd"/>
      <w:r>
        <w:t xml:space="preserve"> A</w:t>
      </w:r>
      <w:r>
        <w:tab/>
        <w:t>Derivation Table</w:t>
      </w:r>
      <w:r w:rsidR="00433E4D">
        <w:t xml:space="preserve"> (Repealed)</w:t>
      </w:r>
    </w:p>
    <w:sectPr w:rsidR="002563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5359" w14:textId="77777777" w:rsidR="00BB16DD" w:rsidRDefault="00BB16DD">
      <w:r>
        <w:separator/>
      </w:r>
    </w:p>
  </w:endnote>
  <w:endnote w:type="continuationSeparator" w:id="0">
    <w:p w14:paraId="6AAAA992" w14:textId="77777777" w:rsidR="00BB16DD" w:rsidRDefault="00B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878" w14:textId="77777777" w:rsidR="00BB16DD" w:rsidRDefault="00BB16DD">
      <w:r>
        <w:separator/>
      </w:r>
    </w:p>
  </w:footnote>
  <w:footnote w:type="continuationSeparator" w:id="0">
    <w:p w14:paraId="65A71E2E" w14:textId="77777777" w:rsidR="00BB16DD" w:rsidRDefault="00BB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2F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096F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22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425"/>
    <w:rsid w:val="00181E4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0BCB"/>
    <w:rsid w:val="002524EC"/>
    <w:rsid w:val="0025637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2B8"/>
    <w:rsid w:val="00327B81"/>
    <w:rsid w:val="003303A2"/>
    <w:rsid w:val="00332CB4"/>
    <w:rsid w:val="00332EB2"/>
    <w:rsid w:val="00335723"/>
    <w:rsid w:val="00337BB9"/>
    <w:rsid w:val="00337CEB"/>
    <w:rsid w:val="003464C2"/>
    <w:rsid w:val="00350372"/>
    <w:rsid w:val="003547CB"/>
    <w:rsid w:val="00356003"/>
    <w:rsid w:val="00364A1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1B3"/>
    <w:rsid w:val="003A4E0A"/>
    <w:rsid w:val="003A6E65"/>
    <w:rsid w:val="003B355B"/>
    <w:rsid w:val="003B419A"/>
    <w:rsid w:val="003B5138"/>
    <w:rsid w:val="003B564D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E4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4E4"/>
    <w:rsid w:val="004D6EED"/>
    <w:rsid w:val="004D73D3"/>
    <w:rsid w:val="004E2BCE"/>
    <w:rsid w:val="004E49DF"/>
    <w:rsid w:val="004E513F"/>
    <w:rsid w:val="004F077B"/>
    <w:rsid w:val="005001C5"/>
    <w:rsid w:val="005039E7"/>
    <w:rsid w:val="0050660E"/>
    <w:rsid w:val="005079C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530"/>
    <w:rsid w:val="005901D4"/>
    <w:rsid w:val="005948A7"/>
    <w:rsid w:val="005A2494"/>
    <w:rsid w:val="005A73F7"/>
    <w:rsid w:val="005C59CC"/>
    <w:rsid w:val="005C7438"/>
    <w:rsid w:val="005D35F3"/>
    <w:rsid w:val="005D7E69"/>
    <w:rsid w:val="005E03A7"/>
    <w:rsid w:val="005E3D55"/>
    <w:rsid w:val="005F2891"/>
    <w:rsid w:val="00604BCE"/>
    <w:rsid w:val="0060522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031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D80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D0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E8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329"/>
    <w:rsid w:val="008D7182"/>
    <w:rsid w:val="008E68BC"/>
    <w:rsid w:val="008F2BEE"/>
    <w:rsid w:val="008F55A3"/>
    <w:rsid w:val="009053C8"/>
    <w:rsid w:val="00910413"/>
    <w:rsid w:val="00915C6D"/>
    <w:rsid w:val="009168BC"/>
    <w:rsid w:val="00921E6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6DC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FE7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4A88"/>
    <w:rsid w:val="00A562F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C91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ED5"/>
    <w:rsid w:val="00B34F63"/>
    <w:rsid w:val="00B35D67"/>
    <w:rsid w:val="00B3681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6CF"/>
    <w:rsid w:val="00BB0A4F"/>
    <w:rsid w:val="00BB16DD"/>
    <w:rsid w:val="00BB230E"/>
    <w:rsid w:val="00BB6CAC"/>
    <w:rsid w:val="00BC000F"/>
    <w:rsid w:val="00BC00FF"/>
    <w:rsid w:val="00BD07D1"/>
    <w:rsid w:val="00BD0ED2"/>
    <w:rsid w:val="00BD5933"/>
    <w:rsid w:val="00BD6A71"/>
    <w:rsid w:val="00BE03CA"/>
    <w:rsid w:val="00BE40A3"/>
    <w:rsid w:val="00BF048A"/>
    <w:rsid w:val="00BF15DF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516"/>
    <w:rsid w:val="00C42A93"/>
    <w:rsid w:val="00C43DDF"/>
    <w:rsid w:val="00C45356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F9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BDA"/>
    <w:rsid w:val="00D46468"/>
    <w:rsid w:val="00D5181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7F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E8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26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555"/>
    <w:rsid w:val="00F32DC4"/>
    <w:rsid w:val="00F410DA"/>
    <w:rsid w:val="00F43DEE"/>
    <w:rsid w:val="00F44D59"/>
    <w:rsid w:val="00F46DB5"/>
    <w:rsid w:val="00F50CD3"/>
    <w:rsid w:val="00F51039"/>
    <w:rsid w:val="00F525F7"/>
    <w:rsid w:val="00F6720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C50"/>
    <w:rsid w:val="00FB6CE4"/>
    <w:rsid w:val="00FC18E5"/>
    <w:rsid w:val="00FC2BF7"/>
    <w:rsid w:val="00FC3252"/>
    <w:rsid w:val="00FC34CE"/>
    <w:rsid w:val="00FC7A26"/>
    <w:rsid w:val="00FD25DA"/>
    <w:rsid w:val="00FD38AB"/>
    <w:rsid w:val="00FD65C4"/>
    <w:rsid w:val="00FD7B30"/>
    <w:rsid w:val="00FF402E"/>
    <w:rsid w:val="00FF55C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EB29B"/>
  <w15:docId w15:val="{87D28024-A95E-4E92-8A5F-B9A39C0A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2024-07-25T17:07:00Z</dcterms:created>
  <dcterms:modified xsi:type="dcterms:W3CDTF">2024-08-23T16:56:00Z</dcterms:modified>
</cp:coreProperties>
</file>