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173B" w14:textId="77777777" w:rsidR="00F824B0" w:rsidRDefault="00F824B0" w:rsidP="00F824B0">
      <w:pPr>
        <w:rPr>
          <w:b/>
        </w:rPr>
      </w:pPr>
    </w:p>
    <w:p w14:paraId="37A0E29D" w14:textId="77777777" w:rsidR="00D07DC5" w:rsidRPr="00F824B0" w:rsidRDefault="00D07DC5" w:rsidP="00F824B0">
      <w:pPr>
        <w:rPr>
          <w:b/>
        </w:rPr>
      </w:pPr>
      <w:r w:rsidRPr="00F824B0">
        <w:rPr>
          <w:b/>
        </w:rPr>
        <w:t>Section</w:t>
      </w:r>
      <w:r w:rsidR="00F824B0">
        <w:rPr>
          <w:b/>
        </w:rPr>
        <w:t xml:space="preserve"> </w:t>
      </w:r>
      <w:proofErr w:type="gramStart"/>
      <w:r w:rsidRPr="00F824B0">
        <w:rPr>
          <w:b/>
        </w:rPr>
        <w:t>175.710  Emergency</w:t>
      </w:r>
      <w:proofErr w:type="gramEnd"/>
      <w:r w:rsidRPr="00F824B0">
        <w:rPr>
          <w:b/>
        </w:rPr>
        <w:t xml:space="preserve"> Repairs</w:t>
      </w:r>
    </w:p>
    <w:p w14:paraId="32227302" w14:textId="77777777" w:rsidR="00F824B0" w:rsidRDefault="00F824B0" w:rsidP="00F824B0">
      <w:bookmarkStart w:id="0" w:name="_Toc166050135"/>
    </w:p>
    <w:p w14:paraId="6EA2E2A0" w14:textId="20E5B5B0" w:rsidR="00D07DC5" w:rsidRPr="00D07DC5" w:rsidRDefault="00D07DC5" w:rsidP="00F824B0">
      <w:pPr>
        <w:ind w:left="1440" w:hanging="720"/>
      </w:pPr>
      <w:r w:rsidRPr="00D07DC5">
        <w:t>a)</w:t>
      </w:r>
      <w:r w:rsidR="00F824B0">
        <w:tab/>
      </w:r>
      <w:r w:rsidRPr="00D07DC5">
        <w:t xml:space="preserve">An emergency consists of a defect in a UST that is causing or threatens to cause harm to human health or the environment, or presents a threat to fire safety, and contact of the regulated substance with the defect cannot be prevented. In the event of a release, </w:t>
      </w:r>
      <w:r w:rsidR="001701B6">
        <w:t xml:space="preserve">release reporting, investigation and initial response shall be </w:t>
      </w:r>
      <w:r w:rsidR="00283429">
        <w:t>conduc</w:t>
      </w:r>
      <w:r w:rsidR="001701B6">
        <w:t xml:space="preserve">ted pursuant to </w:t>
      </w:r>
      <w:r w:rsidRPr="00D07DC5">
        <w:t xml:space="preserve">41 Ill. Adm. Code </w:t>
      </w:r>
      <w:r w:rsidR="00F3522D">
        <w:t xml:space="preserve">172, </w:t>
      </w:r>
      <w:r w:rsidR="001701B6">
        <w:t xml:space="preserve">174, 175 and </w:t>
      </w:r>
      <w:r w:rsidRPr="00D07DC5">
        <w:t>176.</w:t>
      </w:r>
      <w:bookmarkEnd w:id="0"/>
      <w:r w:rsidRPr="00D07DC5">
        <w:t xml:space="preserve">  All emergency repairs </w:t>
      </w:r>
      <w:r w:rsidR="003D1A34">
        <w:t>shall meet the requirement</w:t>
      </w:r>
      <w:r w:rsidR="00312421">
        <w:t>s</w:t>
      </w:r>
      <w:r w:rsidR="003D1A34">
        <w:t xml:space="preserve"> of Section 175.700 and </w:t>
      </w:r>
      <w:r w:rsidRPr="00D07DC5">
        <w:t xml:space="preserve">require a permit applied for </w:t>
      </w:r>
      <w:r w:rsidR="00C80569" w:rsidRPr="00082118">
        <w:rPr>
          <w:color w:val="000000"/>
        </w:rPr>
        <w:t>electronically</w:t>
      </w:r>
      <w:r w:rsidR="00C80569" w:rsidRPr="00D07DC5">
        <w:t xml:space="preserve"> </w:t>
      </w:r>
      <w:r w:rsidRPr="00D07DC5">
        <w:t xml:space="preserve">after-the-fact on the next business day and require a final inspection scheduled pursuant to Section 175.320 within 10 days </w:t>
      </w:r>
      <w:r w:rsidR="004F271A">
        <w:t>after</w:t>
      </w:r>
      <w:r w:rsidRPr="00D07DC5">
        <w:t xml:space="preserve"> issuance of the permit.</w:t>
      </w:r>
      <w:r w:rsidR="003D1A34">
        <w:t xml:space="preserve">  A UST contractor portal for </w:t>
      </w:r>
      <w:r w:rsidR="00312421">
        <w:t xml:space="preserve">the </w:t>
      </w:r>
      <w:r w:rsidR="003D1A34">
        <w:t>on</w:t>
      </w:r>
      <w:r w:rsidR="00312421">
        <w:t>-</w:t>
      </w:r>
      <w:r w:rsidR="003D1A34">
        <w:t xml:space="preserve">line submission of permit applications and the scheduling of permitted work can be found at </w:t>
      </w:r>
      <w:r w:rsidR="00360438">
        <w:t>https://webapps.sfm.illinois.gov</w:t>
      </w:r>
      <w:r w:rsidR="002E6AC1">
        <w:t>/USTPortal/Home/Login?ReturnUrl=%2fUSTPortal</w:t>
      </w:r>
      <w:r w:rsidR="003D1A34">
        <w:t>.</w:t>
      </w:r>
    </w:p>
    <w:p w14:paraId="79DCF83A" w14:textId="77777777" w:rsidR="00F824B0" w:rsidRDefault="00F824B0" w:rsidP="00F824B0">
      <w:bookmarkStart w:id="1" w:name="_Toc166050136"/>
    </w:p>
    <w:p w14:paraId="2D2BBCB0" w14:textId="77777777" w:rsidR="00D07DC5" w:rsidRPr="00D07DC5" w:rsidRDefault="00D07DC5" w:rsidP="00F824B0">
      <w:pPr>
        <w:ind w:left="1440" w:hanging="720"/>
      </w:pPr>
      <w:r w:rsidRPr="00D07DC5">
        <w:t>b)</w:t>
      </w:r>
      <w:r w:rsidR="00F824B0">
        <w:tab/>
      </w:r>
      <w:r w:rsidRPr="00D07DC5">
        <w:t>If minor or temporary repairs are required to correct the defect, only the defective area can be repaired.</w:t>
      </w:r>
      <w:bookmarkEnd w:id="1"/>
    </w:p>
    <w:p w14:paraId="01F269E8" w14:textId="77777777" w:rsidR="00F824B0" w:rsidRDefault="00F824B0" w:rsidP="00F824B0">
      <w:bookmarkStart w:id="2" w:name="_Toc166050137"/>
    </w:p>
    <w:p w14:paraId="4BD5A513" w14:textId="77777777" w:rsidR="00D07DC5" w:rsidRPr="00D07DC5" w:rsidRDefault="00D07DC5" w:rsidP="00F824B0">
      <w:pPr>
        <w:ind w:left="1440" w:hanging="720"/>
      </w:pPr>
      <w:r w:rsidRPr="00D07DC5">
        <w:t>c)</w:t>
      </w:r>
      <w:r w:rsidR="00F824B0">
        <w:tab/>
      </w:r>
      <w:r w:rsidRPr="00D07DC5">
        <w:t>Economic loss or the threat of economic loss does not constitute an emergency.</w:t>
      </w:r>
      <w:bookmarkEnd w:id="2"/>
    </w:p>
    <w:p w14:paraId="5E2AA1CB" w14:textId="77777777" w:rsidR="00F824B0" w:rsidRDefault="00F824B0" w:rsidP="00F824B0">
      <w:bookmarkStart w:id="3" w:name="_Toc166050138"/>
    </w:p>
    <w:p w14:paraId="248DDC10" w14:textId="77777777" w:rsidR="00D07DC5" w:rsidRPr="00D07DC5" w:rsidRDefault="00D07DC5" w:rsidP="00F824B0">
      <w:pPr>
        <w:ind w:left="1440" w:hanging="720"/>
      </w:pPr>
      <w:r w:rsidRPr="00D07DC5">
        <w:t>d)</w:t>
      </w:r>
      <w:r w:rsidR="00F824B0">
        <w:tab/>
      </w:r>
      <w:r w:rsidRPr="00D07DC5">
        <w:t xml:space="preserve">Minor or temporary repairs, as a result of an emergency, to tanks or piping may </w:t>
      </w:r>
      <w:r w:rsidRPr="00D07DC5">
        <w:rPr>
          <w:spacing w:val="-2"/>
        </w:rPr>
        <w:t xml:space="preserve">begin on weekends, holidays and after business hours, when the repairs would </w:t>
      </w:r>
      <w:r w:rsidRPr="00D07DC5">
        <w:rPr>
          <w:spacing w:val="7"/>
        </w:rPr>
        <w:t xml:space="preserve">otherwise require a permit prior to being performed. Permit applications are </w:t>
      </w:r>
      <w:r w:rsidRPr="00D07DC5">
        <w:rPr>
          <w:spacing w:val="-1"/>
        </w:rPr>
        <w:t xml:space="preserve">required for </w:t>
      </w:r>
      <w:r w:rsidR="001701B6">
        <w:rPr>
          <w:spacing w:val="-1"/>
        </w:rPr>
        <w:t xml:space="preserve">this </w:t>
      </w:r>
      <w:r w:rsidRPr="00D07DC5">
        <w:rPr>
          <w:spacing w:val="-1"/>
        </w:rPr>
        <w:t>UST acti</w:t>
      </w:r>
      <w:r w:rsidR="004F271A">
        <w:rPr>
          <w:spacing w:val="-1"/>
        </w:rPr>
        <w:t xml:space="preserve">vity and shall be submitted to </w:t>
      </w:r>
      <w:proofErr w:type="spellStart"/>
      <w:r w:rsidRPr="00D07DC5">
        <w:rPr>
          <w:spacing w:val="-1"/>
        </w:rPr>
        <w:t>OSFM</w:t>
      </w:r>
      <w:proofErr w:type="spellEnd"/>
      <w:r w:rsidR="004F271A">
        <w:t xml:space="preserve"> after-</w:t>
      </w:r>
      <w:r w:rsidRPr="00D07DC5">
        <w:t>the</w:t>
      </w:r>
      <w:r w:rsidR="004F271A">
        <w:t>-</w:t>
      </w:r>
      <w:r w:rsidRPr="00D07DC5">
        <w:t xml:space="preserve">fact, on the next business day. All repairs shall be inspected and </w:t>
      </w:r>
      <w:r w:rsidR="003D1A34">
        <w:t xml:space="preserve">precision </w:t>
      </w:r>
      <w:r w:rsidRPr="00D07DC5">
        <w:t xml:space="preserve">tested </w:t>
      </w:r>
      <w:r w:rsidR="003D1A34">
        <w:t xml:space="preserve">in accordance with Sections 175.630(b) and 175.640(a)(4) </w:t>
      </w:r>
      <w:r w:rsidRPr="00D07DC5">
        <w:t>prior to the repaired UST being put back into operation</w:t>
      </w:r>
      <w:r w:rsidR="003D1A34">
        <w:t xml:space="preserve"> and within 30 days following the completion of the repair</w:t>
      </w:r>
      <w:r w:rsidR="004F271A">
        <w:t>,</w:t>
      </w:r>
      <w:r w:rsidRPr="00D07DC5">
        <w:t xml:space="preserve"> unless otherwise directed by </w:t>
      </w:r>
      <w:proofErr w:type="spellStart"/>
      <w:r w:rsidRPr="00D07DC5">
        <w:t>OSFM</w:t>
      </w:r>
      <w:proofErr w:type="spellEnd"/>
      <w:r w:rsidRPr="00D07DC5">
        <w:t>.</w:t>
      </w:r>
      <w:bookmarkEnd w:id="3"/>
    </w:p>
    <w:p w14:paraId="71401A31" w14:textId="77777777" w:rsidR="00F824B0" w:rsidRDefault="00F824B0" w:rsidP="00F824B0">
      <w:pPr>
        <w:rPr>
          <w:spacing w:val="4"/>
        </w:rPr>
      </w:pPr>
      <w:bookmarkStart w:id="4" w:name="_Toc166050139"/>
    </w:p>
    <w:p w14:paraId="4339B579" w14:textId="77777777" w:rsidR="00D07DC5" w:rsidRPr="00D07DC5" w:rsidRDefault="00D07DC5" w:rsidP="00F824B0">
      <w:pPr>
        <w:ind w:left="1440" w:hanging="720"/>
      </w:pPr>
      <w:r w:rsidRPr="00D07DC5">
        <w:rPr>
          <w:spacing w:val="4"/>
        </w:rPr>
        <w:t>e)</w:t>
      </w:r>
      <w:r w:rsidR="00F824B0">
        <w:rPr>
          <w:spacing w:val="4"/>
        </w:rPr>
        <w:tab/>
      </w:r>
      <w:r w:rsidRPr="00D07DC5">
        <w:rPr>
          <w:spacing w:val="4"/>
        </w:rPr>
        <w:t xml:space="preserve">When the emergency prompting the need for repairs occurs on a business day, the contractor shall obtain authorization to proceed with the </w:t>
      </w:r>
      <w:r w:rsidRPr="00D07DC5">
        <w:t>emergency repair</w:t>
      </w:r>
      <w:r w:rsidR="003D1A34">
        <w:t xml:space="preserve"> by submitting an electronic Emergency Repair Request on</w:t>
      </w:r>
      <w:r w:rsidR="00A758E1">
        <w:t>-</w:t>
      </w:r>
      <w:r w:rsidR="003D1A34">
        <w:t xml:space="preserve">line or by calling </w:t>
      </w:r>
      <w:proofErr w:type="spellStart"/>
      <w:r w:rsidR="003D1A34">
        <w:t>OSFM</w:t>
      </w:r>
      <w:proofErr w:type="spellEnd"/>
      <w:r w:rsidRPr="00D07DC5">
        <w:t xml:space="preserve">. After obtaining authorization, the contractor shall </w:t>
      </w:r>
      <w:r w:rsidR="003D1A34">
        <w:t>apply for a permit on the next business day. A UST contractor portal for the on</w:t>
      </w:r>
      <w:r w:rsidR="00A758E1">
        <w:t>-</w:t>
      </w:r>
      <w:r w:rsidR="003D1A34">
        <w:t xml:space="preserve">line submission of an Emergency Repair Request and permit applications and other forms can be found at </w:t>
      </w:r>
      <w:r w:rsidR="00A758E1">
        <w:t>the website in subsection (a)</w:t>
      </w:r>
      <w:r w:rsidRPr="00D07DC5">
        <w:t>.</w:t>
      </w:r>
      <w:bookmarkEnd w:id="4"/>
    </w:p>
    <w:p w14:paraId="17F3BD8C" w14:textId="77777777" w:rsidR="00F824B0" w:rsidRDefault="00F824B0" w:rsidP="00F824B0">
      <w:pPr>
        <w:rPr>
          <w:spacing w:val="4"/>
        </w:rPr>
      </w:pPr>
    </w:p>
    <w:p w14:paraId="7CBB6E7C" w14:textId="77777777" w:rsidR="00D07DC5" w:rsidRDefault="00D07DC5" w:rsidP="00F824B0">
      <w:pPr>
        <w:ind w:left="1440" w:hanging="720"/>
        <w:rPr>
          <w:spacing w:val="4"/>
        </w:rPr>
      </w:pPr>
      <w:r w:rsidRPr="00D07DC5">
        <w:rPr>
          <w:spacing w:val="4"/>
        </w:rPr>
        <w:t>f)</w:t>
      </w:r>
      <w:r w:rsidR="00F824B0">
        <w:rPr>
          <w:spacing w:val="4"/>
        </w:rPr>
        <w:tab/>
      </w:r>
      <w:r w:rsidRPr="00D07DC5">
        <w:rPr>
          <w:spacing w:val="4"/>
        </w:rPr>
        <w:t xml:space="preserve">Repairs completed in violation of </w:t>
      </w:r>
      <w:r w:rsidR="001701B6">
        <w:rPr>
          <w:spacing w:val="4"/>
        </w:rPr>
        <w:t xml:space="preserve">41 </w:t>
      </w:r>
      <w:smartTag w:uri="urn:schemas-microsoft-com:office:smarttags" w:element="State">
        <w:smartTag w:uri="urn:schemas-microsoft-com:office:smarttags" w:element="place">
          <w:r w:rsidR="001701B6">
            <w:rPr>
              <w:spacing w:val="4"/>
            </w:rPr>
            <w:t>Ill.</w:t>
          </w:r>
        </w:smartTag>
      </w:smartTag>
      <w:r w:rsidR="001701B6">
        <w:rPr>
          <w:spacing w:val="4"/>
        </w:rPr>
        <w:t xml:space="preserve"> Adm. Code 172, 174, 175, 176 and 177</w:t>
      </w:r>
      <w:r w:rsidRPr="00D07DC5">
        <w:rPr>
          <w:spacing w:val="4"/>
        </w:rPr>
        <w:t xml:space="preserve"> may be required to be removed, exposed or</w:t>
      </w:r>
      <w:r w:rsidR="004F271A">
        <w:rPr>
          <w:spacing w:val="4"/>
        </w:rPr>
        <w:t xml:space="preserve"> replaced at the discretion of </w:t>
      </w:r>
      <w:proofErr w:type="spellStart"/>
      <w:r w:rsidRPr="00D07DC5">
        <w:rPr>
          <w:spacing w:val="4"/>
        </w:rPr>
        <w:t>OSFM</w:t>
      </w:r>
      <w:proofErr w:type="spellEnd"/>
      <w:r w:rsidRPr="00D07DC5">
        <w:rPr>
          <w:spacing w:val="4"/>
        </w:rPr>
        <w:t>.</w:t>
      </w:r>
    </w:p>
    <w:p w14:paraId="3D8A87F4" w14:textId="77777777" w:rsidR="003D1A34" w:rsidRDefault="003D1A34" w:rsidP="005F2589">
      <w:pPr>
        <w:rPr>
          <w:spacing w:val="4"/>
        </w:rPr>
      </w:pPr>
    </w:p>
    <w:p w14:paraId="068E6DB1" w14:textId="5C44E313" w:rsidR="003D1A34" w:rsidRPr="00D07DC5" w:rsidRDefault="00C80569" w:rsidP="00F824B0">
      <w:pPr>
        <w:ind w:left="1440" w:hanging="720"/>
        <w:rPr>
          <w:spacing w:val="4"/>
        </w:rPr>
      </w:pPr>
      <w:r w:rsidRPr="00C80569">
        <w:rPr>
          <w:spacing w:val="4"/>
        </w:rPr>
        <w:t>(Source:  Amended at 4</w:t>
      </w:r>
      <w:r w:rsidR="00360438">
        <w:rPr>
          <w:spacing w:val="4"/>
        </w:rPr>
        <w:t>7</w:t>
      </w:r>
      <w:r w:rsidRPr="00C80569">
        <w:rPr>
          <w:spacing w:val="4"/>
        </w:rPr>
        <w:t xml:space="preserve"> Ill. Reg. </w:t>
      </w:r>
      <w:r w:rsidR="00955F20">
        <w:rPr>
          <w:spacing w:val="4"/>
        </w:rPr>
        <w:t>6837</w:t>
      </w:r>
      <w:r w:rsidRPr="00C80569">
        <w:rPr>
          <w:spacing w:val="4"/>
        </w:rPr>
        <w:t xml:space="preserve">, effective </w:t>
      </w:r>
      <w:r w:rsidR="00955F20">
        <w:rPr>
          <w:spacing w:val="4"/>
        </w:rPr>
        <w:t>May 2, 2023</w:t>
      </w:r>
      <w:r w:rsidRPr="00C80569">
        <w:rPr>
          <w:spacing w:val="4"/>
        </w:rPr>
        <w:t>)</w:t>
      </w:r>
    </w:p>
    <w:sectPr w:rsidR="003D1A34" w:rsidRPr="00D07DC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DD9B" w14:textId="77777777" w:rsidR="00066E9D" w:rsidRDefault="00066E9D">
      <w:r>
        <w:separator/>
      </w:r>
    </w:p>
  </w:endnote>
  <w:endnote w:type="continuationSeparator" w:id="0">
    <w:p w14:paraId="4C02857E" w14:textId="77777777" w:rsidR="00066E9D" w:rsidRDefault="0006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CECF" w14:textId="77777777" w:rsidR="00066E9D" w:rsidRDefault="00066E9D">
      <w:r>
        <w:separator/>
      </w:r>
    </w:p>
  </w:footnote>
  <w:footnote w:type="continuationSeparator" w:id="0">
    <w:p w14:paraId="041E09EB" w14:textId="77777777" w:rsidR="00066E9D" w:rsidRDefault="0006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D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9C"/>
    <w:rsid w:val="00033603"/>
    <w:rsid w:val="0004011F"/>
    <w:rsid w:val="00040881"/>
    <w:rsid w:val="00042314"/>
    <w:rsid w:val="00050531"/>
    <w:rsid w:val="00057192"/>
    <w:rsid w:val="0006041A"/>
    <w:rsid w:val="00066013"/>
    <w:rsid w:val="00066E9D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E8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1B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42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6AC1"/>
    <w:rsid w:val="002F5988"/>
    <w:rsid w:val="00300845"/>
    <w:rsid w:val="00304BED"/>
    <w:rsid w:val="00305AAE"/>
    <w:rsid w:val="00311C50"/>
    <w:rsid w:val="00312421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438"/>
    <w:rsid w:val="00367A2E"/>
    <w:rsid w:val="00374367"/>
    <w:rsid w:val="00374639"/>
    <w:rsid w:val="00375645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1A3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677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71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589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3724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EB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F2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7E9"/>
    <w:rsid w:val="00A2373D"/>
    <w:rsid w:val="00A24D8E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8E1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20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4C4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056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DC5"/>
    <w:rsid w:val="00D10D50"/>
    <w:rsid w:val="00D17DC3"/>
    <w:rsid w:val="00D2155A"/>
    <w:rsid w:val="00D25E39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EA7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22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4B0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F53636"/>
  <w15:docId w15:val="{2D7F90EC-ED32-4B8D-B8F4-786A324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D07DC5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D07DC5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D07DC5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D07DC5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D07DC5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D07DC5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D07DC5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D07DC5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D07DC5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D07DC5"/>
    <w:pPr>
      <w:keepNext/>
      <w:spacing w:after="240"/>
      <w:ind w:left="702" w:hanging="702"/>
      <w:jc w:val="both"/>
    </w:pPr>
    <w:rPr>
      <w:b/>
    </w:rPr>
  </w:style>
  <w:style w:type="character" w:styleId="Hyperlink">
    <w:name w:val="Hyperlink"/>
    <w:basedOn w:val="DefaultParagraphFont"/>
    <w:unhideWhenUsed/>
    <w:rsid w:val="003D1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2023-04-27T17:29:00Z</dcterms:created>
  <dcterms:modified xsi:type="dcterms:W3CDTF">2023-05-19T00:21:00Z</dcterms:modified>
</cp:coreProperties>
</file>