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6E" w:rsidRDefault="00AB7B6E" w:rsidP="00AB7B6E">
      <w:pPr>
        <w:widowControl w:val="0"/>
        <w:autoSpaceDE w:val="0"/>
        <w:autoSpaceDN w:val="0"/>
        <w:adjustRightInd w:val="0"/>
      </w:pPr>
      <w:bookmarkStart w:id="0" w:name="_GoBack"/>
      <w:bookmarkEnd w:id="0"/>
    </w:p>
    <w:p w:rsidR="00AB7B6E" w:rsidRDefault="00AB7B6E" w:rsidP="00AB7B6E">
      <w:pPr>
        <w:widowControl w:val="0"/>
        <w:autoSpaceDE w:val="0"/>
        <w:autoSpaceDN w:val="0"/>
        <w:adjustRightInd w:val="0"/>
      </w:pPr>
      <w:r>
        <w:rPr>
          <w:b/>
          <w:bCs/>
        </w:rPr>
        <w:t>Section 160.500  Approval of Plans</w:t>
      </w:r>
      <w:r>
        <w:t xml:space="preserve"> </w:t>
      </w:r>
    </w:p>
    <w:p w:rsidR="00AB7B6E" w:rsidRDefault="00AB7B6E" w:rsidP="00AB7B6E">
      <w:pPr>
        <w:widowControl w:val="0"/>
        <w:autoSpaceDE w:val="0"/>
        <w:autoSpaceDN w:val="0"/>
        <w:adjustRightInd w:val="0"/>
      </w:pPr>
    </w:p>
    <w:p w:rsidR="00AB7B6E" w:rsidRDefault="00AB7B6E" w:rsidP="00AB7B6E">
      <w:pPr>
        <w:widowControl w:val="0"/>
        <w:autoSpaceDE w:val="0"/>
        <w:autoSpaceDN w:val="0"/>
        <w:adjustRightInd w:val="0"/>
        <w:ind w:left="1440" w:hanging="720"/>
      </w:pPr>
      <w:r>
        <w:t>a)</w:t>
      </w:r>
      <w:r>
        <w:tab/>
        <w:t xml:space="preserve">Drawings or blue prints made to scale shall be submitted in triplicate to the Office of the State Fire Marshal and shall be approved before any new installation, addition or remodeling is undertaken. </w:t>
      </w:r>
    </w:p>
    <w:p w:rsidR="002E68E6" w:rsidRDefault="002E68E6" w:rsidP="00AB7B6E">
      <w:pPr>
        <w:widowControl w:val="0"/>
        <w:autoSpaceDE w:val="0"/>
        <w:autoSpaceDN w:val="0"/>
        <w:adjustRightInd w:val="0"/>
        <w:ind w:left="1440" w:hanging="720"/>
      </w:pPr>
    </w:p>
    <w:p w:rsidR="00AB7B6E" w:rsidRDefault="00AB7B6E" w:rsidP="00AB7B6E">
      <w:pPr>
        <w:widowControl w:val="0"/>
        <w:autoSpaceDE w:val="0"/>
        <w:autoSpaceDN w:val="0"/>
        <w:adjustRightInd w:val="0"/>
        <w:ind w:left="1440" w:hanging="720"/>
      </w:pPr>
      <w:r>
        <w:t>b)</w:t>
      </w:r>
      <w:r>
        <w:tab/>
        <w:t xml:space="preserve">Drawings shall show the plot of ground to be utilized and its immediate surroundings on all sides; the complete layout of tanks, loading and unloading docks, equipment and buildings; the capacity of each tank; kind of liquid to be stored; type of tank supports; type of construction of each building; and all clearances as provided in Section 160.30, 160.40, 160.250, and 160.290. In addition, the dimensions of any tank with a capacity of more than 50,000 gallons shall be given. </w:t>
      </w:r>
    </w:p>
    <w:p w:rsidR="002E68E6" w:rsidRDefault="002E68E6" w:rsidP="00AB7B6E">
      <w:pPr>
        <w:widowControl w:val="0"/>
        <w:autoSpaceDE w:val="0"/>
        <w:autoSpaceDN w:val="0"/>
        <w:adjustRightInd w:val="0"/>
        <w:ind w:left="1440" w:hanging="720"/>
      </w:pPr>
    </w:p>
    <w:p w:rsidR="00AB7B6E" w:rsidRDefault="00AB7B6E" w:rsidP="00AB7B6E">
      <w:pPr>
        <w:widowControl w:val="0"/>
        <w:autoSpaceDE w:val="0"/>
        <w:autoSpaceDN w:val="0"/>
        <w:adjustRightInd w:val="0"/>
        <w:ind w:left="1440" w:hanging="720"/>
      </w:pPr>
      <w:r>
        <w:t>c)</w:t>
      </w:r>
      <w:r>
        <w:tab/>
        <w:t xml:space="preserve">Drawings shall show the name of the person, firm or company proposing the installation, the location with respect to city, village or town, and shall name adjacent railroads and streets. </w:t>
      </w:r>
    </w:p>
    <w:p w:rsidR="002E68E6" w:rsidRDefault="002E68E6" w:rsidP="00AB7B6E">
      <w:pPr>
        <w:widowControl w:val="0"/>
        <w:autoSpaceDE w:val="0"/>
        <w:autoSpaceDN w:val="0"/>
        <w:adjustRightInd w:val="0"/>
        <w:ind w:left="1440" w:hanging="720"/>
      </w:pPr>
    </w:p>
    <w:p w:rsidR="00AB7B6E" w:rsidRDefault="00AB7B6E" w:rsidP="00AB7B6E">
      <w:pPr>
        <w:widowControl w:val="0"/>
        <w:autoSpaceDE w:val="0"/>
        <w:autoSpaceDN w:val="0"/>
        <w:adjustRightInd w:val="0"/>
        <w:ind w:left="1440" w:hanging="720"/>
      </w:pPr>
      <w:r>
        <w:t>d)</w:t>
      </w:r>
      <w:r>
        <w:tab/>
        <w:t xml:space="preserve">Drawings shall designate passenger, freight, passing and side tracks and shall show the clearances between tanks and closest passenger tracks, between tracks at point where tank car will be placed for unloading and nearest passenger tracks; and between unloading dock and closest passenger tracks. </w:t>
      </w:r>
    </w:p>
    <w:p w:rsidR="002E68E6" w:rsidRDefault="002E68E6" w:rsidP="00AB7B6E">
      <w:pPr>
        <w:widowControl w:val="0"/>
        <w:autoSpaceDE w:val="0"/>
        <w:autoSpaceDN w:val="0"/>
        <w:adjustRightInd w:val="0"/>
        <w:ind w:left="1440" w:hanging="720"/>
      </w:pPr>
    </w:p>
    <w:p w:rsidR="00AB7B6E" w:rsidRDefault="00AB7B6E" w:rsidP="00AB7B6E">
      <w:pPr>
        <w:widowControl w:val="0"/>
        <w:autoSpaceDE w:val="0"/>
        <w:autoSpaceDN w:val="0"/>
        <w:adjustRightInd w:val="0"/>
        <w:ind w:left="1440" w:hanging="720"/>
      </w:pPr>
      <w:r>
        <w:t>e)</w:t>
      </w:r>
      <w:r>
        <w:tab/>
        <w:t xml:space="preserve">Drawings shall be accompanied by an application for approval made out in triplicate on blanks furnished by the State Fire Marshal. </w:t>
      </w:r>
    </w:p>
    <w:p w:rsidR="002E68E6" w:rsidRDefault="002E68E6" w:rsidP="00AB7B6E">
      <w:pPr>
        <w:widowControl w:val="0"/>
        <w:autoSpaceDE w:val="0"/>
        <w:autoSpaceDN w:val="0"/>
        <w:adjustRightInd w:val="0"/>
        <w:ind w:left="1440" w:hanging="720"/>
      </w:pPr>
    </w:p>
    <w:p w:rsidR="00AB7B6E" w:rsidRDefault="00AB7B6E" w:rsidP="00AB7B6E">
      <w:pPr>
        <w:widowControl w:val="0"/>
        <w:autoSpaceDE w:val="0"/>
        <w:autoSpaceDN w:val="0"/>
        <w:adjustRightInd w:val="0"/>
        <w:ind w:left="1440" w:hanging="720"/>
      </w:pPr>
      <w:r>
        <w:t>f)</w:t>
      </w:r>
      <w:r>
        <w:tab/>
        <w:t xml:space="preserve">Plans will be approved if they meet the requirements of this Part. </w:t>
      </w:r>
    </w:p>
    <w:p w:rsidR="00AB7B6E" w:rsidRDefault="00AB7B6E" w:rsidP="00AB7B6E">
      <w:pPr>
        <w:widowControl w:val="0"/>
        <w:autoSpaceDE w:val="0"/>
        <w:autoSpaceDN w:val="0"/>
        <w:adjustRightInd w:val="0"/>
        <w:ind w:left="1440" w:hanging="720"/>
      </w:pPr>
    </w:p>
    <w:p w:rsidR="00AB7B6E" w:rsidRDefault="00AB7B6E" w:rsidP="00AB7B6E">
      <w:pPr>
        <w:widowControl w:val="0"/>
        <w:autoSpaceDE w:val="0"/>
        <w:autoSpaceDN w:val="0"/>
        <w:adjustRightInd w:val="0"/>
        <w:ind w:left="1440" w:hanging="720"/>
      </w:pPr>
      <w:r>
        <w:t xml:space="preserve">(Source:  Amended at 9 Ill. Reg. 10012, effective October 1, 1985) </w:t>
      </w:r>
    </w:p>
    <w:sectPr w:rsidR="00AB7B6E" w:rsidSect="00AB7B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B6E"/>
    <w:rsid w:val="002E68E6"/>
    <w:rsid w:val="00577E04"/>
    <w:rsid w:val="005C3366"/>
    <w:rsid w:val="00956E7A"/>
    <w:rsid w:val="00AB7B6E"/>
    <w:rsid w:val="00C0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