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4D" w:rsidRDefault="00DF5F4D" w:rsidP="00DF5F4D">
      <w:pPr>
        <w:widowControl w:val="0"/>
        <w:autoSpaceDE w:val="0"/>
        <w:autoSpaceDN w:val="0"/>
        <w:adjustRightInd w:val="0"/>
      </w:pPr>
      <w:bookmarkStart w:id="0" w:name="_GoBack"/>
      <w:bookmarkEnd w:id="0"/>
    </w:p>
    <w:p w:rsidR="00DF5F4D" w:rsidRDefault="00DF5F4D" w:rsidP="00DF5F4D">
      <w:pPr>
        <w:widowControl w:val="0"/>
        <w:autoSpaceDE w:val="0"/>
        <w:autoSpaceDN w:val="0"/>
        <w:adjustRightInd w:val="0"/>
      </w:pPr>
      <w:r>
        <w:rPr>
          <w:b/>
          <w:bCs/>
        </w:rPr>
        <w:t xml:space="preserve">Section 160.330  Tank Car Unloading Operations </w:t>
      </w:r>
      <w:r w:rsidR="00E17EF6">
        <w:rPr>
          <w:b/>
          <w:bCs/>
        </w:rPr>
        <w:t>–</w:t>
      </w:r>
      <w:r>
        <w:rPr>
          <w:b/>
          <w:bCs/>
        </w:rPr>
        <w:t xml:space="preserve"> No Unloading by Gravity</w:t>
      </w:r>
      <w:r>
        <w:t xml:space="preserve"> </w:t>
      </w:r>
    </w:p>
    <w:p w:rsidR="00DF5F4D" w:rsidRDefault="00DF5F4D" w:rsidP="00DF5F4D">
      <w:pPr>
        <w:widowControl w:val="0"/>
        <w:autoSpaceDE w:val="0"/>
        <w:autoSpaceDN w:val="0"/>
        <w:adjustRightInd w:val="0"/>
      </w:pPr>
    </w:p>
    <w:p w:rsidR="00DF5F4D" w:rsidRDefault="00DF5F4D" w:rsidP="00DF5F4D">
      <w:pPr>
        <w:widowControl w:val="0"/>
        <w:autoSpaceDE w:val="0"/>
        <w:autoSpaceDN w:val="0"/>
        <w:adjustRightInd w:val="0"/>
        <w:ind w:left="1440" w:hanging="720"/>
      </w:pPr>
      <w:r>
        <w:t>a)</w:t>
      </w:r>
      <w:r>
        <w:tab/>
        <w:t xml:space="preserve">The withdrawal of Class I and II liquids from tank cars through bottom outlets shall not be permitted. Tank cars shall be unloaded through dome (manhole) only. Pumps required to accomplish this shall be in conformity with the National Electrical Code NFPA #70 (1984) Chapter 5, and securely installed. </w:t>
      </w:r>
    </w:p>
    <w:p w:rsidR="00B36294" w:rsidRDefault="00B36294" w:rsidP="00DF5F4D">
      <w:pPr>
        <w:widowControl w:val="0"/>
        <w:autoSpaceDE w:val="0"/>
        <w:autoSpaceDN w:val="0"/>
        <w:adjustRightInd w:val="0"/>
        <w:ind w:left="1440" w:hanging="720"/>
      </w:pPr>
    </w:p>
    <w:p w:rsidR="00DF5F4D" w:rsidRDefault="00DF5F4D" w:rsidP="00DF5F4D">
      <w:pPr>
        <w:widowControl w:val="0"/>
        <w:autoSpaceDE w:val="0"/>
        <w:autoSpaceDN w:val="0"/>
        <w:adjustRightInd w:val="0"/>
        <w:ind w:left="1440" w:hanging="720"/>
      </w:pPr>
      <w:r>
        <w:t>b)</w:t>
      </w:r>
      <w:r>
        <w:tab/>
        <w:t xml:space="preserve">Exception: Fuel oils for heating may be unloaded by gravity. </w:t>
      </w:r>
    </w:p>
    <w:p w:rsidR="00B36294" w:rsidRDefault="00B36294" w:rsidP="00DF5F4D">
      <w:pPr>
        <w:widowControl w:val="0"/>
        <w:autoSpaceDE w:val="0"/>
        <w:autoSpaceDN w:val="0"/>
        <w:adjustRightInd w:val="0"/>
        <w:ind w:left="1440" w:hanging="720"/>
      </w:pPr>
    </w:p>
    <w:p w:rsidR="00DF5F4D" w:rsidRDefault="00DF5F4D" w:rsidP="00DF5F4D">
      <w:pPr>
        <w:widowControl w:val="0"/>
        <w:autoSpaceDE w:val="0"/>
        <w:autoSpaceDN w:val="0"/>
        <w:adjustRightInd w:val="0"/>
        <w:ind w:left="1440" w:hanging="720"/>
      </w:pPr>
      <w:r>
        <w:t>c)</w:t>
      </w:r>
      <w:r>
        <w:tab/>
        <w:t xml:space="preserve">The use of compressed air to discharge contents of tank cars is prohibited, but this shall not be construed to prevent the use of a standard system employing an inert gas, such as carbon dioxide or nitrogen, as pressure generating medium for this purpose. </w:t>
      </w:r>
    </w:p>
    <w:p w:rsidR="00DF5F4D" w:rsidRDefault="00DF5F4D" w:rsidP="00DF5F4D">
      <w:pPr>
        <w:widowControl w:val="0"/>
        <w:autoSpaceDE w:val="0"/>
        <w:autoSpaceDN w:val="0"/>
        <w:adjustRightInd w:val="0"/>
        <w:ind w:left="1440" w:hanging="720"/>
      </w:pPr>
    </w:p>
    <w:p w:rsidR="00DF5F4D" w:rsidRDefault="00DF5F4D" w:rsidP="00DF5F4D">
      <w:pPr>
        <w:widowControl w:val="0"/>
        <w:autoSpaceDE w:val="0"/>
        <w:autoSpaceDN w:val="0"/>
        <w:adjustRightInd w:val="0"/>
        <w:ind w:left="1440" w:hanging="720"/>
      </w:pPr>
      <w:r>
        <w:t xml:space="preserve">(Source:  Amended at 9 Ill. Reg. 10012, effective October 1, 1985) </w:t>
      </w:r>
    </w:p>
    <w:sectPr w:rsidR="00DF5F4D" w:rsidSect="00DF5F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F4D"/>
    <w:rsid w:val="005C3366"/>
    <w:rsid w:val="008314C9"/>
    <w:rsid w:val="00B36294"/>
    <w:rsid w:val="00DF5F4D"/>
    <w:rsid w:val="00E17EF6"/>
    <w:rsid w:val="00EB7DAC"/>
    <w:rsid w:val="00F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