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C" w:rsidRDefault="00556F2C" w:rsidP="00556F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6F2C" w:rsidRDefault="00556F2C" w:rsidP="00556F2C">
      <w:pPr>
        <w:widowControl w:val="0"/>
        <w:autoSpaceDE w:val="0"/>
        <w:autoSpaceDN w:val="0"/>
        <w:adjustRightInd w:val="0"/>
        <w:jc w:val="center"/>
      </w:pPr>
      <w:r>
        <w:t>PART 160</w:t>
      </w:r>
    </w:p>
    <w:p w:rsidR="00E5500B" w:rsidRDefault="00556F2C" w:rsidP="00556F2C">
      <w:pPr>
        <w:widowControl w:val="0"/>
        <w:autoSpaceDE w:val="0"/>
        <w:autoSpaceDN w:val="0"/>
        <w:adjustRightInd w:val="0"/>
        <w:jc w:val="center"/>
      </w:pPr>
      <w:r>
        <w:t xml:space="preserve">STORAGE, </w:t>
      </w:r>
      <w:r w:rsidR="00E5500B">
        <w:t>TRANSPORTATION, SALE AND USE OF</w:t>
      </w:r>
    </w:p>
    <w:p w:rsidR="00E5500B" w:rsidRDefault="00556F2C" w:rsidP="00556F2C">
      <w:pPr>
        <w:widowControl w:val="0"/>
        <w:autoSpaceDE w:val="0"/>
        <w:autoSpaceDN w:val="0"/>
        <w:adjustRightInd w:val="0"/>
        <w:jc w:val="center"/>
      </w:pPr>
      <w:r>
        <w:t>GASOLINE</w:t>
      </w:r>
      <w:r w:rsidR="00E5500B">
        <w:t xml:space="preserve"> </w:t>
      </w:r>
      <w:r>
        <w:t>AND VOLATILE OILS:  RULES AND REGULATIONS</w:t>
      </w:r>
      <w:r w:rsidR="00E5500B">
        <w:t>\</w:t>
      </w:r>
    </w:p>
    <w:p w:rsidR="00556F2C" w:rsidRDefault="00556F2C" w:rsidP="00556F2C">
      <w:pPr>
        <w:widowControl w:val="0"/>
        <w:autoSpaceDE w:val="0"/>
        <w:autoSpaceDN w:val="0"/>
        <w:adjustRightInd w:val="0"/>
        <w:jc w:val="center"/>
      </w:pPr>
      <w:r>
        <w:t xml:space="preserve"> RELATING TO</w:t>
      </w:r>
      <w:r w:rsidR="00E5500B">
        <w:t xml:space="preserve"> </w:t>
      </w:r>
      <w:r>
        <w:t>GENERAL STORAGE</w:t>
      </w:r>
    </w:p>
    <w:p w:rsidR="00556F2C" w:rsidRDefault="00556F2C" w:rsidP="00556F2C">
      <w:pPr>
        <w:widowControl w:val="0"/>
        <w:autoSpaceDE w:val="0"/>
        <w:autoSpaceDN w:val="0"/>
        <w:adjustRightInd w:val="0"/>
      </w:pPr>
    </w:p>
    <w:sectPr w:rsidR="00556F2C" w:rsidSect="00556F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F2C"/>
    <w:rsid w:val="004E4E71"/>
    <w:rsid w:val="00556F2C"/>
    <w:rsid w:val="005C3366"/>
    <w:rsid w:val="00AB2A2C"/>
    <w:rsid w:val="00C972B4"/>
    <w:rsid w:val="00E5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