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FF" w:rsidRDefault="002316FF" w:rsidP="002316FF">
      <w:pPr>
        <w:widowControl w:val="0"/>
        <w:autoSpaceDE w:val="0"/>
        <w:autoSpaceDN w:val="0"/>
        <w:adjustRightInd w:val="0"/>
      </w:pPr>
      <w:bookmarkStart w:id="0" w:name="_GoBack"/>
      <w:bookmarkEnd w:id="0"/>
    </w:p>
    <w:p w:rsidR="002316FF" w:rsidRDefault="002316FF" w:rsidP="002316FF">
      <w:pPr>
        <w:widowControl w:val="0"/>
        <w:autoSpaceDE w:val="0"/>
        <w:autoSpaceDN w:val="0"/>
        <w:adjustRightInd w:val="0"/>
      </w:pPr>
      <w:r>
        <w:rPr>
          <w:b/>
          <w:bCs/>
        </w:rPr>
        <w:t xml:space="preserve">Section </w:t>
      </w:r>
      <w:proofErr w:type="gramStart"/>
      <w:r>
        <w:rPr>
          <w:b/>
          <w:bCs/>
        </w:rPr>
        <w:t>121.10  Definitions</w:t>
      </w:r>
      <w:proofErr w:type="gramEnd"/>
      <w:r>
        <w:t xml:space="preserve"> </w:t>
      </w:r>
    </w:p>
    <w:p w:rsidR="002316FF" w:rsidRDefault="002316FF" w:rsidP="002316FF">
      <w:pPr>
        <w:widowControl w:val="0"/>
        <w:autoSpaceDE w:val="0"/>
        <w:autoSpaceDN w:val="0"/>
        <w:adjustRightInd w:val="0"/>
      </w:pPr>
    </w:p>
    <w:p w:rsidR="002316FF" w:rsidRDefault="002316FF" w:rsidP="002316FF">
      <w:pPr>
        <w:widowControl w:val="0"/>
        <w:autoSpaceDE w:val="0"/>
        <w:autoSpaceDN w:val="0"/>
        <w:adjustRightInd w:val="0"/>
      </w:pPr>
      <w:r>
        <w:t xml:space="preserve">The following definitions shall apply to this Part: </w:t>
      </w:r>
    </w:p>
    <w:p w:rsidR="002316FF" w:rsidRDefault="002316FF" w:rsidP="002316FF">
      <w:pPr>
        <w:widowControl w:val="0"/>
        <w:autoSpaceDE w:val="0"/>
        <w:autoSpaceDN w:val="0"/>
        <w:adjustRightInd w:val="0"/>
      </w:pPr>
    </w:p>
    <w:p w:rsidR="002316FF" w:rsidRDefault="002316FF" w:rsidP="002316FF">
      <w:pPr>
        <w:widowControl w:val="0"/>
        <w:autoSpaceDE w:val="0"/>
        <w:autoSpaceDN w:val="0"/>
        <w:adjustRightInd w:val="0"/>
        <w:ind w:left="1440" w:hanging="720"/>
      </w:pPr>
      <w:r>
        <w:tab/>
        <w:t xml:space="preserve">"Act" means the Boiler and Pressure Vessel Repairer Regulation Act [225 ILCS 203]. </w:t>
      </w:r>
    </w:p>
    <w:p w:rsidR="002316FF" w:rsidRDefault="002316FF" w:rsidP="002316FF">
      <w:pPr>
        <w:widowControl w:val="0"/>
        <w:autoSpaceDE w:val="0"/>
        <w:autoSpaceDN w:val="0"/>
        <w:adjustRightInd w:val="0"/>
        <w:ind w:left="1440" w:hanging="720"/>
      </w:pPr>
    </w:p>
    <w:p w:rsidR="002316FF" w:rsidRDefault="002316FF" w:rsidP="002316FF">
      <w:pPr>
        <w:widowControl w:val="0"/>
        <w:autoSpaceDE w:val="0"/>
        <w:autoSpaceDN w:val="0"/>
        <w:adjustRightInd w:val="0"/>
        <w:ind w:left="1440" w:hanging="720"/>
      </w:pPr>
      <w:r>
        <w:tab/>
        <w:t xml:space="preserve">"Board" means the Board of Boiler and Pressure Vessel Rules. </w:t>
      </w:r>
    </w:p>
    <w:p w:rsidR="002316FF" w:rsidRDefault="002316FF" w:rsidP="002316FF">
      <w:pPr>
        <w:widowControl w:val="0"/>
        <w:autoSpaceDE w:val="0"/>
        <w:autoSpaceDN w:val="0"/>
        <w:adjustRightInd w:val="0"/>
        <w:ind w:left="1440" w:hanging="720"/>
      </w:pPr>
    </w:p>
    <w:p w:rsidR="002316FF" w:rsidRDefault="002316FF" w:rsidP="002316FF">
      <w:pPr>
        <w:widowControl w:val="0"/>
        <w:autoSpaceDE w:val="0"/>
        <w:autoSpaceDN w:val="0"/>
        <w:adjustRightInd w:val="0"/>
        <w:ind w:left="1440" w:hanging="720"/>
      </w:pPr>
      <w:r>
        <w:tab/>
        <w:t xml:space="preserve">"Boiler and Pressure Vessel Repairer" means an organization performing any welding on boilers and pressure vessels that affects pressure retaining boundaries and includes, but is not limited to, repairs and alterations as defined in 41 Ill. Adm. Code 120. However, an </w:t>
      </w:r>
      <w:r w:rsidR="00476069">
        <w:t>organization that</w:t>
      </w:r>
      <w:r>
        <w:t xml:space="preserve"> performs welding to its own equipment and is authorized pursuant to 41 Ill. Adm. Code 120.1010 is not required to have a license. </w:t>
      </w:r>
    </w:p>
    <w:p w:rsidR="002316FF" w:rsidRDefault="002316FF" w:rsidP="002316FF">
      <w:pPr>
        <w:widowControl w:val="0"/>
        <w:autoSpaceDE w:val="0"/>
        <w:autoSpaceDN w:val="0"/>
        <w:adjustRightInd w:val="0"/>
        <w:ind w:left="1440" w:hanging="720"/>
      </w:pPr>
    </w:p>
    <w:p w:rsidR="00416D4C" w:rsidRDefault="00416D4C" w:rsidP="00416D4C">
      <w:pPr>
        <w:widowControl w:val="0"/>
        <w:autoSpaceDE w:val="0"/>
        <w:autoSpaceDN w:val="0"/>
        <w:adjustRightInd w:val="0"/>
        <w:ind w:left="1440" w:hanging="15"/>
      </w:pPr>
      <w:r>
        <w:t xml:space="preserve">"Certificate of Registration" means </w:t>
      </w:r>
      <w:r w:rsidR="00585863">
        <w:t xml:space="preserve">a </w:t>
      </w:r>
      <w:r>
        <w:t>license issued under this Part prior to July 1, 2011.</w:t>
      </w:r>
    </w:p>
    <w:p w:rsidR="00416D4C" w:rsidRDefault="00416D4C" w:rsidP="002316FF">
      <w:pPr>
        <w:widowControl w:val="0"/>
        <w:autoSpaceDE w:val="0"/>
        <w:autoSpaceDN w:val="0"/>
        <w:adjustRightInd w:val="0"/>
        <w:ind w:left="1440" w:hanging="720"/>
      </w:pPr>
    </w:p>
    <w:p w:rsidR="002316FF" w:rsidRDefault="002316FF" w:rsidP="002316FF">
      <w:pPr>
        <w:widowControl w:val="0"/>
        <w:autoSpaceDE w:val="0"/>
        <w:autoSpaceDN w:val="0"/>
        <w:adjustRightInd w:val="0"/>
        <w:ind w:left="1440" w:hanging="720"/>
      </w:pPr>
      <w:r>
        <w:tab/>
        <w:t>"</w:t>
      </w:r>
      <w:r w:rsidR="00935C54">
        <w:t>License</w:t>
      </w:r>
      <w:r>
        <w:t xml:space="preserve">" means </w:t>
      </w:r>
      <w:r w:rsidR="00935C54">
        <w:t>the license</w:t>
      </w:r>
      <w:r>
        <w:t xml:space="preserve"> issued </w:t>
      </w:r>
      <w:r w:rsidR="00935C54">
        <w:t xml:space="preserve">to a qualified </w:t>
      </w:r>
      <w:r w:rsidR="00476069">
        <w:t>o</w:t>
      </w:r>
      <w:r w:rsidR="00935C54">
        <w:t xml:space="preserve">rganization </w:t>
      </w:r>
      <w:r>
        <w:t xml:space="preserve">by </w:t>
      </w:r>
      <w:r w:rsidR="00476069">
        <w:t>OSFM</w:t>
      </w:r>
      <w:r>
        <w:t xml:space="preserve"> pursuant to the Act. </w:t>
      </w:r>
    </w:p>
    <w:p w:rsidR="002316FF" w:rsidRDefault="002316FF" w:rsidP="002316FF">
      <w:pPr>
        <w:widowControl w:val="0"/>
        <w:autoSpaceDE w:val="0"/>
        <w:autoSpaceDN w:val="0"/>
        <w:adjustRightInd w:val="0"/>
        <w:ind w:left="1440" w:hanging="720"/>
      </w:pPr>
    </w:p>
    <w:p w:rsidR="002316FF" w:rsidRDefault="002316FF" w:rsidP="002316FF">
      <w:pPr>
        <w:widowControl w:val="0"/>
        <w:autoSpaceDE w:val="0"/>
        <w:autoSpaceDN w:val="0"/>
        <w:adjustRightInd w:val="0"/>
        <w:ind w:left="1440" w:hanging="720"/>
      </w:pPr>
      <w:r>
        <w:tab/>
        <w:t xml:space="preserve">"Managerial Control" means having authority to conduct the affairs of the </w:t>
      </w:r>
      <w:r w:rsidR="00476069">
        <w:t>organization</w:t>
      </w:r>
      <w:r>
        <w:t xml:space="preserve"> and direct others in the conduct of the affairs or business of the </w:t>
      </w:r>
      <w:r w:rsidR="00476069">
        <w:t>organization</w:t>
      </w:r>
      <w:r>
        <w:t xml:space="preserve">. </w:t>
      </w:r>
    </w:p>
    <w:p w:rsidR="002316FF" w:rsidRDefault="002316FF" w:rsidP="002316FF">
      <w:pPr>
        <w:widowControl w:val="0"/>
        <w:autoSpaceDE w:val="0"/>
        <w:autoSpaceDN w:val="0"/>
        <w:adjustRightInd w:val="0"/>
        <w:ind w:left="1440" w:hanging="720"/>
      </w:pPr>
    </w:p>
    <w:p w:rsidR="002316FF" w:rsidRDefault="002316FF" w:rsidP="002316FF">
      <w:pPr>
        <w:widowControl w:val="0"/>
        <w:autoSpaceDE w:val="0"/>
        <w:autoSpaceDN w:val="0"/>
        <w:adjustRightInd w:val="0"/>
        <w:ind w:left="1440" w:hanging="720"/>
      </w:pPr>
      <w:r>
        <w:tab/>
        <w:t xml:space="preserve">"Organization" means a business or other entity, including, but not limited to, a sole proprietorship, partnership, corporation or association and includes units of local government and the State of Illinois. </w:t>
      </w:r>
    </w:p>
    <w:p w:rsidR="00476069" w:rsidRDefault="00476069" w:rsidP="00476069">
      <w:pPr>
        <w:widowControl w:val="0"/>
        <w:autoSpaceDE w:val="0"/>
        <w:autoSpaceDN w:val="0"/>
        <w:adjustRightInd w:val="0"/>
        <w:ind w:left="1440" w:hanging="720"/>
      </w:pPr>
    </w:p>
    <w:p w:rsidR="00476069" w:rsidRDefault="00476069" w:rsidP="00476069">
      <w:pPr>
        <w:widowControl w:val="0"/>
        <w:autoSpaceDE w:val="0"/>
        <w:autoSpaceDN w:val="0"/>
        <w:adjustRightInd w:val="0"/>
        <w:ind w:left="1440" w:hanging="720"/>
      </w:pPr>
      <w:r>
        <w:tab/>
        <w:t xml:space="preserve">"OSFM" means the Office of the State Fire Marshal. </w:t>
      </w:r>
    </w:p>
    <w:p w:rsidR="004F614D" w:rsidRDefault="004F614D" w:rsidP="002316FF">
      <w:pPr>
        <w:widowControl w:val="0"/>
        <w:autoSpaceDE w:val="0"/>
        <w:autoSpaceDN w:val="0"/>
        <w:adjustRightInd w:val="0"/>
        <w:ind w:left="1440" w:hanging="720"/>
      </w:pPr>
    </w:p>
    <w:p w:rsidR="004F614D" w:rsidRPr="00D55B37" w:rsidRDefault="004F614D">
      <w:pPr>
        <w:pStyle w:val="JCARSourceNote"/>
        <w:ind w:left="720"/>
      </w:pPr>
      <w:r w:rsidRPr="00D55B37">
        <w:t xml:space="preserve">(Source:  </w:t>
      </w:r>
      <w:r>
        <w:t>Amended</w:t>
      </w:r>
      <w:r w:rsidRPr="00D55B37">
        <w:t xml:space="preserve"> at </w:t>
      </w:r>
      <w:r>
        <w:t>3</w:t>
      </w:r>
      <w:r w:rsidR="00E461FE">
        <w:t>5</w:t>
      </w:r>
      <w:r>
        <w:t xml:space="preserve"> I</w:t>
      </w:r>
      <w:r w:rsidRPr="00D55B37">
        <w:t xml:space="preserve">ll. Reg. </w:t>
      </w:r>
      <w:r w:rsidR="00055B7E">
        <w:t>9050</w:t>
      </w:r>
      <w:r w:rsidRPr="00D55B37">
        <w:t xml:space="preserve">, effective </w:t>
      </w:r>
      <w:r w:rsidR="00055B7E">
        <w:t>July 1, 2011</w:t>
      </w:r>
      <w:r w:rsidRPr="00D55B37">
        <w:t>)</w:t>
      </w:r>
    </w:p>
    <w:sectPr w:rsidR="004F614D" w:rsidRPr="00D55B37" w:rsidSect="002316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6FF"/>
    <w:rsid w:val="00055B7E"/>
    <w:rsid w:val="002316FF"/>
    <w:rsid w:val="00416D4C"/>
    <w:rsid w:val="00476069"/>
    <w:rsid w:val="004F614D"/>
    <w:rsid w:val="00585863"/>
    <w:rsid w:val="005C3366"/>
    <w:rsid w:val="00935C54"/>
    <w:rsid w:val="00BD75C4"/>
    <w:rsid w:val="00C72B21"/>
    <w:rsid w:val="00DA401A"/>
    <w:rsid w:val="00E461FE"/>
    <w:rsid w:val="00F4173C"/>
    <w:rsid w:val="00FA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6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