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310" w:rsidRDefault="00045310" w:rsidP="00045310">
      <w:pPr>
        <w:widowControl w:val="0"/>
        <w:autoSpaceDE w:val="0"/>
        <w:autoSpaceDN w:val="0"/>
        <w:adjustRightInd w:val="0"/>
      </w:pPr>
      <w:bookmarkStart w:id="0" w:name="_GoBack"/>
      <w:bookmarkEnd w:id="0"/>
    </w:p>
    <w:p w:rsidR="00045310" w:rsidRDefault="00045310" w:rsidP="00045310">
      <w:pPr>
        <w:widowControl w:val="0"/>
        <w:autoSpaceDE w:val="0"/>
        <w:autoSpaceDN w:val="0"/>
        <w:adjustRightInd w:val="0"/>
      </w:pPr>
      <w:r>
        <w:rPr>
          <w:b/>
          <w:bCs/>
        </w:rPr>
        <w:t>Section 120.1010  Authorization to Repair Boilers and Pressure Vessels</w:t>
      </w:r>
      <w:r>
        <w:t xml:space="preserve"> </w:t>
      </w:r>
    </w:p>
    <w:p w:rsidR="00045310" w:rsidRDefault="00045310" w:rsidP="00045310">
      <w:pPr>
        <w:widowControl w:val="0"/>
        <w:autoSpaceDE w:val="0"/>
        <w:autoSpaceDN w:val="0"/>
        <w:adjustRightInd w:val="0"/>
      </w:pPr>
    </w:p>
    <w:p w:rsidR="00045310" w:rsidRDefault="00045310" w:rsidP="00045310">
      <w:pPr>
        <w:widowControl w:val="0"/>
        <w:autoSpaceDE w:val="0"/>
        <w:autoSpaceDN w:val="0"/>
        <w:adjustRightInd w:val="0"/>
      </w:pPr>
      <w:r>
        <w:t xml:space="preserve">Realizing the importance of the proper repair of boilers and pressure vessels, the Board of Boiler and Pressure Vessel Rules authorized the development of procedures and rules for the issuance and use of the Certificate of Authorization for repair for those organizations requesting authorization for their own use to repair boilers and pressure vessels under Section 120.1000(c)(2).  The Division shall review the repair organization's Quality Control Manual and shall require a demonstration of the repair organization's Quality Control System as described in this Subpart. </w:t>
      </w:r>
    </w:p>
    <w:p w:rsidR="00045310" w:rsidRDefault="00045310" w:rsidP="00045310">
      <w:pPr>
        <w:widowControl w:val="0"/>
        <w:autoSpaceDE w:val="0"/>
        <w:autoSpaceDN w:val="0"/>
        <w:adjustRightInd w:val="0"/>
      </w:pPr>
    </w:p>
    <w:p w:rsidR="00045310" w:rsidRDefault="00045310" w:rsidP="00045310">
      <w:pPr>
        <w:widowControl w:val="0"/>
        <w:autoSpaceDE w:val="0"/>
        <w:autoSpaceDN w:val="0"/>
        <w:adjustRightInd w:val="0"/>
        <w:ind w:left="1440" w:hanging="720"/>
      </w:pPr>
      <w:r>
        <w:t xml:space="preserve">(Source:  Amended at 21 Ill. Reg. 997, effective January 1, 1997) </w:t>
      </w:r>
    </w:p>
    <w:sectPr w:rsidR="00045310" w:rsidSect="000453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5310"/>
    <w:rsid w:val="00045310"/>
    <w:rsid w:val="00051CDA"/>
    <w:rsid w:val="005C3366"/>
    <w:rsid w:val="007B26DD"/>
    <w:rsid w:val="00C96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Roberts, John</cp:lastModifiedBy>
  <cp:revision>3</cp:revision>
  <dcterms:created xsi:type="dcterms:W3CDTF">2012-06-21T23:40:00Z</dcterms:created>
  <dcterms:modified xsi:type="dcterms:W3CDTF">2012-06-21T23:40:00Z</dcterms:modified>
</cp:coreProperties>
</file>