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83" w:rsidRPr="00604C83" w:rsidRDefault="00604C83" w:rsidP="00604C83">
      <w:r w:rsidRPr="00604C83">
        <w:t>AUTHORITY:  Implementing and authorized by Sections 10-20.56 and 34-18.49 of the School Code [105 ILCS 5/10-20.56 and 34-18.49] and the Carbon Monoxide Alarm Detector Act [430 ILCS 135</w:t>
      </w:r>
      <w:bookmarkStart w:id="0" w:name="_GoBack"/>
      <w:bookmarkEnd w:id="0"/>
      <w:r w:rsidRPr="00604C83">
        <w:t xml:space="preserve">]. </w:t>
      </w:r>
    </w:p>
    <w:p w:rsidR="00604C83" w:rsidRPr="00604C83" w:rsidRDefault="00604C83" w:rsidP="00604C83"/>
    <w:sectPr w:rsidR="00604C83" w:rsidRPr="00604C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83" w:rsidRDefault="00604C83">
      <w:r>
        <w:separator/>
      </w:r>
    </w:p>
  </w:endnote>
  <w:endnote w:type="continuationSeparator" w:id="0">
    <w:p w:rsidR="00604C83" w:rsidRDefault="006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83" w:rsidRDefault="00604C83">
      <w:r>
        <w:separator/>
      </w:r>
    </w:p>
  </w:footnote>
  <w:footnote w:type="continuationSeparator" w:id="0">
    <w:p w:rsidR="00604C83" w:rsidRDefault="0060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C1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4C8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367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5854-42C4-4E6E-9103-57994F6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2016-03-15T15:45:00Z</dcterms:created>
  <dcterms:modified xsi:type="dcterms:W3CDTF">2016-03-15T19:47:00Z</dcterms:modified>
</cp:coreProperties>
</file>