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234" w:rsidRDefault="000F3234" w:rsidP="000F3234">
      <w:pPr>
        <w:widowControl w:val="0"/>
        <w:autoSpaceDE w:val="0"/>
        <w:autoSpaceDN w:val="0"/>
        <w:adjustRightInd w:val="0"/>
      </w:pPr>
      <w:bookmarkStart w:id="0" w:name="_GoBack"/>
      <w:bookmarkEnd w:id="0"/>
    </w:p>
    <w:p w:rsidR="000F3234" w:rsidRDefault="000F3234" w:rsidP="000F3234">
      <w:pPr>
        <w:widowControl w:val="0"/>
        <w:autoSpaceDE w:val="0"/>
        <w:autoSpaceDN w:val="0"/>
        <w:adjustRightInd w:val="0"/>
      </w:pPr>
      <w:r>
        <w:rPr>
          <w:b/>
          <w:bCs/>
        </w:rPr>
        <w:t>Section 1000.2510  Savings and Loan Holding Company Supervisory Fees</w:t>
      </w:r>
      <w:r>
        <w:t xml:space="preserve"> </w:t>
      </w:r>
    </w:p>
    <w:p w:rsidR="000F3234" w:rsidRDefault="000F3234" w:rsidP="000F3234">
      <w:pPr>
        <w:widowControl w:val="0"/>
        <w:autoSpaceDE w:val="0"/>
        <w:autoSpaceDN w:val="0"/>
        <w:adjustRightInd w:val="0"/>
      </w:pPr>
    </w:p>
    <w:p w:rsidR="000F3234" w:rsidRDefault="000F3234" w:rsidP="000F3234">
      <w:pPr>
        <w:widowControl w:val="0"/>
        <w:autoSpaceDE w:val="0"/>
        <w:autoSpaceDN w:val="0"/>
        <w:adjustRightInd w:val="0"/>
        <w:ind w:left="1440" w:hanging="720"/>
      </w:pPr>
      <w:r>
        <w:t>a)</w:t>
      </w:r>
      <w:r>
        <w:tab/>
        <w:t xml:space="preserve">Each savings and loan holding company ("SLHC") cooperating under the provisions of the Act as of the close of each calendar year shall pay annually to the Director a fee of $5.00 per million dollars of consolidated assets (excluding the assets of any Illinois State-chartered savings and loan association or savings bank) of the SLHC and its subsidiaries.  Such fee shall be based on the total assets of each SLHC and each subsidiary as shown by its financial report filed with the Director for the reporting period ended December 31.  Such fees shall be for the calendar year then ended.  Computations shall omit hundreds from the total assets and the fee shall be rounded to the nearest dollar amount. </w:t>
      </w:r>
    </w:p>
    <w:p w:rsidR="000F3234" w:rsidRDefault="000F3234" w:rsidP="000F3234">
      <w:pPr>
        <w:widowControl w:val="0"/>
        <w:autoSpaceDE w:val="0"/>
        <w:autoSpaceDN w:val="0"/>
        <w:adjustRightInd w:val="0"/>
        <w:ind w:left="1440" w:hanging="720"/>
      </w:pPr>
    </w:p>
    <w:p w:rsidR="000F3234" w:rsidRDefault="000F3234" w:rsidP="000F3234">
      <w:pPr>
        <w:widowControl w:val="0"/>
        <w:autoSpaceDE w:val="0"/>
        <w:autoSpaceDN w:val="0"/>
        <w:adjustRightInd w:val="0"/>
        <w:ind w:left="1440" w:hanging="720"/>
      </w:pPr>
      <w:r>
        <w:t>b)</w:t>
      </w:r>
      <w:r>
        <w:tab/>
        <w:t xml:space="preserve">One fourth of the sum of the supervisory fee so determined shall be remitted at the time of each calendar quarter end.  A calendar quarter end shall mean March 31, June 30, September 30, and December 31.  Such fees shall be for the respective current calendar year. </w:t>
      </w:r>
    </w:p>
    <w:p w:rsidR="000F3234" w:rsidRDefault="000F3234" w:rsidP="000F3234">
      <w:pPr>
        <w:widowControl w:val="0"/>
        <w:autoSpaceDE w:val="0"/>
        <w:autoSpaceDN w:val="0"/>
        <w:adjustRightInd w:val="0"/>
        <w:ind w:left="1440" w:hanging="720"/>
      </w:pPr>
    </w:p>
    <w:p w:rsidR="000F3234" w:rsidRDefault="000F3234" w:rsidP="000F3234">
      <w:pPr>
        <w:widowControl w:val="0"/>
        <w:autoSpaceDE w:val="0"/>
        <w:autoSpaceDN w:val="0"/>
        <w:adjustRightInd w:val="0"/>
        <w:ind w:left="1440" w:hanging="720"/>
      </w:pPr>
      <w:r>
        <w:t>c)</w:t>
      </w:r>
      <w:r>
        <w:tab/>
        <w:t xml:space="preserve">Supervisory fees shall be determined by the Director within 90 days following the close of the respective calendar year; however, the dates of billings shall not prejudice the validity of an invoice for any such fees billed at a later date. </w:t>
      </w:r>
    </w:p>
    <w:p w:rsidR="000F3234" w:rsidRDefault="000F3234" w:rsidP="000F3234">
      <w:pPr>
        <w:widowControl w:val="0"/>
        <w:autoSpaceDE w:val="0"/>
        <w:autoSpaceDN w:val="0"/>
        <w:adjustRightInd w:val="0"/>
        <w:ind w:left="1440" w:hanging="720"/>
      </w:pPr>
    </w:p>
    <w:p w:rsidR="000F3234" w:rsidRDefault="000F3234" w:rsidP="000F3234">
      <w:pPr>
        <w:widowControl w:val="0"/>
        <w:autoSpaceDE w:val="0"/>
        <w:autoSpaceDN w:val="0"/>
        <w:adjustRightInd w:val="0"/>
        <w:ind w:left="1440" w:hanging="720"/>
      </w:pPr>
      <w:r>
        <w:t>d)</w:t>
      </w:r>
      <w:r>
        <w:tab/>
        <w:t xml:space="preserve">In the situation where service corporations and/or finance subsidiaries are owned by the Association, the owned assets may be consolidated with the assets of the Association for calculation of this fee.  If the finance subsidiary is not active and is in the form of a Collateralized Mortgage Obligation or a similar vehicle, the Director shall waive that portion of the fee attributed to the finance subsidiary. </w:t>
      </w:r>
    </w:p>
    <w:p w:rsidR="000F3234" w:rsidRDefault="000F3234" w:rsidP="000F3234">
      <w:pPr>
        <w:widowControl w:val="0"/>
        <w:autoSpaceDE w:val="0"/>
        <w:autoSpaceDN w:val="0"/>
        <w:adjustRightInd w:val="0"/>
        <w:ind w:left="1440" w:hanging="720"/>
      </w:pPr>
    </w:p>
    <w:p w:rsidR="000F3234" w:rsidRDefault="000F3234" w:rsidP="000F3234">
      <w:pPr>
        <w:widowControl w:val="0"/>
        <w:autoSpaceDE w:val="0"/>
        <w:autoSpaceDN w:val="0"/>
        <w:adjustRightInd w:val="0"/>
        <w:ind w:left="1440" w:hanging="720"/>
      </w:pPr>
      <w:r>
        <w:t>e)</w:t>
      </w:r>
      <w:r>
        <w:tab/>
        <w:t xml:space="preserve">In the event the State charter is converted or otherwise surrendered during the course of the year, the Director shall determine the supervisory fee based on the total assets of the Association as of the month-end immediately preceding the cancellation of the State charter, except that the measurement date may be another date at the discretion of the Director in the event an Association elects to liquidate.  In determining whether to set another measurement date, the Director shall consider the following elements:  whether the association is undergoing a planned liquidation (where an association elects to not continue operations), or, the association has transferred significant assets (more than </w:t>
      </w:r>
      <w:r w:rsidR="000D759B">
        <w:t>.5</w:t>
      </w:r>
      <w:r>
        <w:t xml:space="preserve">% of the total assets at the previous measurement date). </w:t>
      </w:r>
    </w:p>
    <w:p w:rsidR="000F3234" w:rsidRDefault="000F3234" w:rsidP="000F3234">
      <w:pPr>
        <w:widowControl w:val="0"/>
        <w:autoSpaceDE w:val="0"/>
        <w:autoSpaceDN w:val="0"/>
        <w:adjustRightInd w:val="0"/>
        <w:ind w:left="1440" w:hanging="720"/>
      </w:pPr>
    </w:p>
    <w:p w:rsidR="000F3234" w:rsidRPr="00D55B37" w:rsidRDefault="000F3234">
      <w:pPr>
        <w:pStyle w:val="JCARSourceNote"/>
        <w:ind w:left="720"/>
      </w:pPr>
      <w:r w:rsidRPr="00D55B37">
        <w:t xml:space="preserve">(Source:  </w:t>
      </w:r>
      <w:r>
        <w:t>Amended</w:t>
      </w:r>
      <w:r w:rsidRPr="00D55B37">
        <w:t xml:space="preserve"> at </w:t>
      </w:r>
      <w:r>
        <w:t>30 I</w:t>
      </w:r>
      <w:r w:rsidRPr="00D55B37">
        <w:t xml:space="preserve">ll. Reg. </w:t>
      </w:r>
      <w:r w:rsidR="0043158C">
        <w:t>18990</w:t>
      </w:r>
      <w:r w:rsidRPr="00D55B37">
        <w:t xml:space="preserve">, effective </w:t>
      </w:r>
      <w:r w:rsidR="0043158C">
        <w:t>December 1, 2006</w:t>
      </w:r>
      <w:r w:rsidRPr="00D55B37">
        <w:t>)</w:t>
      </w:r>
    </w:p>
    <w:sectPr w:rsidR="000F3234" w:rsidRPr="00D55B37" w:rsidSect="000F3234">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BD1" w:rsidRDefault="00332BD1">
      <w:r>
        <w:separator/>
      </w:r>
    </w:p>
  </w:endnote>
  <w:endnote w:type="continuationSeparator" w:id="0">
    <w:p w:rsidR="00332BD1" w:rsidRDefault="00332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BD1" w:rsidRDefault="00332BD1">
      <w:r>
        <w:separator/>
      </w:r>
    </w:p>
  </w:footnote>
  <w:footnote w:type="continuationSeparator" w:id="0">
    <w:p w:rsidR="00332BD1" w:rsidRDefault="00332B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0D759B"/>
    <w:rsid w:val="000F3234"/>
    <w:rsid w:val="00147261"/>
    <w:rsid w:val="00173B90"/>
    <w:rsid w:val="001C7D95"/>
    <w:rsid w:val="001E3074"/>
    <w:rsid w:val="00210783"/>
    <w:rsid w:val="00225354"/>
    <w:rsid w:val="002524EC"/>
    <w:rsid w:val="00260DAD"/>
    <w:rsid w:val="00271D6C"/>
    <w:rsid w:val="00292C0A"/>
    <w:rsid w:val="002A643F"/>
    <w:rsid w:val="00332BD1"/>
    <w:rsid w:val="00337CEB"/>
    <w:rsid w:val="00367A2E"/>
    <w:rsid w:val="00382A95"/>
    <w:rsid w:val="003B23A4"/>
    <w:rsid w:val="003F3A28"/>
    <w:rsid w:val="003F5FD7"/>
    <w:rsid w:val="0043158C"/>
    <w:rsid w:val="00431CFE"/>
    <w:rsid w:val="00465372"/>
    <w:rsid w:val="004D73D3"/>
    <w:rsid w:val="005001C5"/>
    <w:rsid w:val="00500C4C"/>
    <w:rsid w:val="0052308E"/>
    <w:rsid w:val="00530BE1"/>
    <w:rsid w:val="00542E97"/>
    <w:rsid w:val="00545A1C"/>
    <w:rsid w:val="0056157E"/>
    <w:rsid w:val="0056501E"/>
    <w:rsid w:val="006205BF"/>
    <w:rsid w:val="006541CA"/>
    <w:rsid w:val="006A2114"/>
    <w:rsid w:val="00776784"/>
    <w:rsid w:val="00780733"/>
    <w:rsid w:val="007C375A"/>
    <w:rsid w:val="007D406F"/>
    <w:rsid w:val="008271B1"/>
    <w:rsid w:val="00837F88"/>
    <w:rsid w:val="0084781C"/>
    <w:rsid w:val="008E3F66"/>
    <w:rsid w:val="00932B5E"/>
    <w:rsid w:val="00935A8C"/>
    <w:rsid w:val="0098276C"/>
    <w:rsid w:val="00A174BB"/>
    <w:rsid w:val="00A2265D"/>
    <w:rsid w:val="00A24A32"/>
    <w:rsid w:val="00A600AA"/>
    <w:rsid w:val="00AE1744"/>
    <w:rsid w:val="00AE5547"/>
    <w:rsid w:val="00B35D67"/>
    <w:rsid w:val="00B516F7"/>
    <w:rsid w:val="00B71177"/>
    <w:rsid w:val="00BF4F52"/>
    <w:rsid w:val="00BF5EF1"/>
    <w:rsid w:val="00C12FE5"/>
    <w:rsid w:val="00C4537A"/>
    <w:rsid w:val="00CB127F"/>
    <w:rsid w:val="00CC13F9"/>
    <w:rsid w:val="00CD3723"/>
    <w:rsid w:val="00CF350D"/>
    <w:rsid w:val="00D12F95"/>
    <w:rsid w:val="00D35127"/>
    <w:rsid w:val="00D55B37"/>
    <w:rsid w:val="00D707FD"/>
    <w:rsid w:val="00D93C67"/>
    <w:rsid w:val="00DD54D4"/>
    <w:rsid w:val="00DF3FCF"/>
    <w:rsid w:val="00E310D5"/>
    <w:rsid w:val="00E4449C"/>
    <w:rsid w:val="00E667E1"/>
    <w:rsid w:val="00E7288E"/>
    <w:rsid w:val="00EB265D"/>
    <w:rsid w:val="00EB424E"/>
    <w:rsid w:val="00EE3BBD"/>
    <w:rsid w:val="00EF700E"/>
    <w:rsid w:val="00F43DEE"/>
    <w:rsid w:val="00F44CF4"/>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323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323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2012-06-21T23:25:00Z</dcterms:created>
  <dcterms:modified xsi:type="dcterms:W3CDTF">2012-06-21T23:25:00Z</dcterms:modified>
</cp:coreProperties>
</file>