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A9" w:rsidRDefault="005434A9" w:rsidP="005434A9">
      <w:pPr>
        <w:widowControl w:val="0"/>
        <w:autoSpaceDE w:val="0"/>
        <w:autoSpaceDN w:val="0"/>
        <w:adjustRightInd w:val="0"/>
      </w:pPr>
      <w:bookmarkStart w:id="0" w:name="_GoBack"/>
      <w:bookmarkEnd w:id="0"/>
    </w:p>
    <w:p w:rsidR="005434A9" w:rsidRDefault="005434A9" w:rsidP="005434A9">
      <w:pPr>
        <w:widowControl w:val="0"/>
        <w:autoSpaceDE w:val="0"/>
        <w:autoSpaceDN w:val="0"/>
        <w:adjustRightInd w:val="0"/>
      </w:pPr>
      <w:r>
        <w:rPr>
          <w:b/>
          <w:bCs/>
        </w:rPr>
        <w:t>Section 1000.1972  Net Worth</w:t>
      </w:r>
      <w:r>
        <w:t xml:space="preserve"> </w:t>
      </w:r>
    </w:p>
    <w:p w:rsidR="005434A9" w:rsidRDefault="005434A9" w:rsidP="005434A9">
      <w:pPr>
        <w:widowControl w:val="0"/>
        <w:autoSpaceDE w:val="0"/>
        <w:autoSpaceDN w:val="0"/>
        <w:adjustRightInd w:val="0"/>
      </w:pPr>
    </w:p>
    <w:p w:rsidR="005434A9" w:rsidRDefault="005434A9" w:rsidP="005434A9">
      <w:pPr>
        <w:widowControl w:val="0"/>
        <w:autoSpaceDE w:val="0"/>
        <w:autoSpaceDN w:val="0"/>
        <w:adjustRightInd w:val="0"/>
      </w:pPr>
      <w:r>
        <w:t xml:space="preserve">The term "net worth" means the aggregate of capital stock accounts, capital surplus and retained earnings accounts and all other reserve accounts except valuation reserves and specific reserves which are in the nature of valuation reserves. </w:t>
      </w:r>
    </w:p>
    <w:p w:rsidR="005434A9" w:rsidRDefault="005434A9" w:rsidP="005434A9">
      <w:pPr>
        <w:widowControl w:val="0"/>
        <w:autoSpaceDE w:val="0"/>
        <w:autoSpaceDN w:val="0"/>
        <w:adjustRightInd w:val="0"/>
      </w:pPr>
    </w:p>
    <w:p w:rsidR="005434A9" w:rsidRDefault="005434A9" w:rsidP="005434A9">
      <w:pPr>
        <w:widowControl w:val="0"/>
        <w:autoSpaceDE w:val="0"/>
        <w:autoSpaceDN w:val="0"/>
        <w:adjustRightInd w:val="0"/>
        <w:ind w:left="1440" w:hanging="720"/>
      </w:pPr>
      <w:r>
        <w:t xml:space="preserve">(Source:  Added at 12 Ill. Reg. 15165, effective September 13, 1988) </w:t>
      </w:r>
    </w:p>
    <w:sectPr w:rsidR="005434A9" w:rsidSect="005434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4A9"/>
    <w:rsid w:val="005434A9"/>
    <w:rsid w:val="005C3366"/>
    <w:rsid w:val="00616DF8"/>
    <w:rsid w:val="007122BD"/>
    <w:rsid w:val="00F4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