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35A8C">
      <w:bookmarkStart w:id="0" w:name="_GoBack"/>
      <w:bookmarkEnd w:id="0"/>
    </w:p>
    <w:p w:rsidR="00823AEB" w:rsidRPr="00935A8C" w:rsidRDefault="00823AEB" w:rsidP="00823AEB">
      <w:pPr>
        <w:jc w:val="center"/>
      </w:pPr>
      <w:r>
        <w:t>SUBPART N:  SAVINGS AND LOAN HOLDING COMPANIES</w:t>
      </w:r>
    </w:p>
    <w:sectPr w:rsidR="00823AEB" w:rsidRPr="00935A8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C07F7">
      <w:r>
        <w:separator/>
      </w:r>
    </w:p>
  </w:endnote>
  <w:endnote w:type="continuationSeparator" w:id="0">
    <w:p w:rsidR="00000000" w:rsidRDefault="001C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C07F7">
      <w:r>
        <w:separator/>
      </w:r>
    </w:p>
  </w:footnote>
  <w:footnote w:type="continuationSeparator" w:id="0">
    <w:p w:rsidR="00000000" w:rsidRDefault="001C0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07F7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76E02"/>
    <w:rsid w:val="006205BF"/>
    <w:rsid w:val="006541CA"/>
    <w:rsid w:val="006A2114"/>
    <w:rsid w:val="00776784"/>
    <w:rsid w:val="00780733"/>
    <w:rsid w:val="007D406F"/>
    <w:rsid w:val="00823AEB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5966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