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55" w:rsidRDefault="00237655" w:rsidP="0023765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237655" w:rsidRDefault="00237655" w:rsidP="00237655">
      <w:pPr>
        <w:widowControl w:val="0"/>
        <w:autoSpaceDE w:val="0"/>
        <w:autoSpaceDN w:val="0"/>
        <w:adjustRightInd w:val="0"/>
        <w:jc w:val="center"/>
      </w:pPr>
    </w:p>
    <w:p w:rsidR="00237655" w:rsidRDefault="00237655" w:rsidP="00237655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</w:pPr>
      <w:r>
        <w:t>500.100</w:t>
      </w:r>
      <w:r>
        <w:tab/>
        <w:t xml:space="preserve">Applicability </w:t>
      </w: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</w:pP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MEETINGS</w:t>
      </w: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</w:pPr>
      <w:r>
        <w:t>500.200</w:t>
      </w:r>
      <w:r>
        <w:tab/>
        <w:t xml:space="preserve">Regular Meetings </w:t>
      </w: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</w:pPr>
      <w:r>
        <w:t>500.210</w:t>
      </w:r>
      <w:r>
        <w:tab/>
        <w:t xml:space="preserve">Special Meetings </w:t>
      </w: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</w:pPr>
      <w:r>
        <w:t>500.220</w:t>
      </w:r>
      <w:r>
        <w:tab/>
        <w:t xml:space="preserve">Notice of Meetings </w:t>
      </w: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</w:pPr>
      <w:r>
        <w:t>500.230</w:t>
      </w:r>
      <w:r>
        <w:tab/>
        <w:t xml:space="preserve">Quorum </w:t>
      </w: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</w:pP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OFFICERS AND COMMITTEES</w:t>
      </w: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</w:pPr>
      <w:r>
        <w:t>500.300</w:t>
      </w:r>
      <w:r>
        <w:tab/>
        <w:t xml:space="preserve">Officers </w:t>
      </w: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</w:pPr>
      <w:r>
        <w:t>500.310</w:t>
      </w:r>
      <w:r>
        <w:tab/>
        <w:t xml:space="preserve">Chairman </w:t>
      </w: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</w:pPr>
      <w:r>
        <w:t>500.320</w:t>
      </w:r>
      <w:r>
        <w:tab/>
        <w:t xml:space="preserve">Vice-Chairman </w:t>
      </w: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</w:pPr>
      <w:r>
        <w:t>500.330</w:t>
      </w:r>
      <w:r>
        <w:tab/>
        <w:t xml:space="preserve">Secretary </w:t>
      </w: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</w:pPr>
      <w:r>
        <w:t>500.340</w:t>
      </w:r>
      <w:r>
        <w:tab/>
        <w:t xml:space="preserve">Committees </w:t>
      </w: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</w:pP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HEARINGS BEFORE THE BOARD OF SAVINGS INSTITUTIONS</w:t>
      </w: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</w:pPr>
      <w:r>
        <w:t>500.400</w:t>
      </w:r>
      <w:r>
        <w:tab/>
        <w:t xml:space="preserve">Applicability </w:t>
      </w: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</w:pPr>
      <w:r>
        <w:t>500.410</w:t>
      </w:r>
      <w:r>
        <w:tab/>
        <w:t xml:space="preserve">Definitions </w:t>
      </w: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</w:pPr>
      <w:r>
        <w:t>500.420</w:t>
      </w:r>
      <w:r>
        <w:tab/>
        <w:t xml:space="preserve">Filing </w:t>
      </w: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</w:pPr>
      <w:r>
        <w:t>500.430</w:t>
      </w:r>
      <w:r>
        <w:tab/>
        <w:t xml:space="preserve">Form of Documents </w:t>
      </w: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</w:pPr>
      <w:r>
        <w:t>500.440</w:t>
      </w:r>
      <w:r>
        <w:tab/>
        <w:t xml:space="preserve">Computation of Time </w:t>
      </w: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</w:pPr>
      <w:r>
        <w:t>500.450</w:t>
      </w:r>
      <w:r>
        <w:tab/>
        <w:t xml:space="preserve">Appearances </w:t>
      </w: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</w:pPr>
      <w:r>
        <w:t>500.460</w:t>
      </w:r>
      <w:r>
        <w:tab/>
        <w:t xml:space="preserve">Request for Hearing and Filing of Verified Complaint </w:t>
      </w: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</w:pPr>
      <w:r>
        <w:t>500.470</w:t>
      </w:r>
      <w:r>
        <w:tab/>
        <w:t xml:space="preserve">Notice of Hearing </w:t>
      </w: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</w:pPr>
      <w:r>
        <w:t>500.480</w:t>
      </w:r>
      <w:r>
        <w:tab/>
        <w:t xml:space="preserve">Service of Notice of Hearing </w:t>
      </w: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</w:pPr>
      <w:r>
        <w:t>500.490</w:t>
      </w:r>
      <w:r>
        <w:tab/>
        <w:t xml:space="preserve">Motion and Answer </w:t>
      </w: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</w:pPr>
      <w:r>
        <w:t>500.500</w:t>
      </w:r>
      <w:r>
        <w:tab/>
        <w:t xml:space="preserve">Consolidation and Severance of Matters </w:t>
      </w:r>
      <w:r w:rsidR="003E1B0D">
        <w:t xml:space="preserve">− </w:t>
      </w:r>
      <w:r>
        <w:t xml:space="preserve">Additional Parties </w:t>
      </w: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</w:pPr>
      <w:r>
        <w:t>500.510</w:t>
      </w:r>
      <w:r>
        <w:tab/>
        <w:t xml:space="preserve">Intervention </w:t>
      </w: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</w:pPr>
      <w:r>
        <w:t>500.520</w:t>
      </w:r>
      <w:r>
        <w:tab/>
        <w:t xml:space="preserve">Postponement or Continuance of Hearing </w:t>
      </w: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</w:pPr>
      <w:r>
        <w:t>500.530</w:t>
      </w:r>
      <w:r>
        <w:tab/>
        <w:t xml:space="preserve">Prehearing Conferences </w:t>
      </w: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</w:pPr>
      <w:r>
        <w:t>500.540</w:t>
      </w:r>
      <w:r>
        <w:tab/>
        <w:t xml:space="preserve">Discovery </w:t>
      </w: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</w:pPr>
      <w:r>
        <w:t>500.550</w:t>
      </w:r>
      <w:r>
        <w:tab/>
        <w:t xml:space="preserve">Admissions </w:t>
      </w: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</w:pPr>
      <w:r>
        <w:t>500.560</w:t>
      </w:r>
      <w:r>
        <w:tab/>
        <w:t xml:space="preserve">Subpoenas </w:t>
      </w: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</w:pPr>
      <w:r>
        <w:t>500.570</w:t>
      </w:r>
      <w:r>
        <w:tab/>
        <w:t xml:space="preserve">Authority of Hearing Officer </w:t>
      </w: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</w:pPr>
      <w:r>
        <w:t>500.580</w:t>
      </w:r>
      <w:r>
        <w:tab/>
        <w:t xml:space="preserve">Bias or Disqualification of Hearing Officer </w:t>
      </w: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</w:pPr>
      <w:r>
        <w:t>500.590</w:t>
      </w:r>
      <w:r>
        <w:tab/>
        <w:t xml:space="preserve">Authority of Board Members </w:t>
      </w: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</w:pPr>
      <w:r>
        <w:t>500.600</w:t>
      </w:r>
      <w:r>
        <w:tab/>
        <w:t xml:space="preserve">Conduct of Hearing </w:t>
      </w: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</w:pPr>
      <w:r>
        <w:t>500.610</w:t>
      </w:r>
      <w:r>
        <w:tab/>
        <w:t xml:space="preserve">Evidence </w:t>
      </w: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</w:pPr>
      <w:r>
        <w:t>500.620</w:t>
      </w:r>
      <w:r>
        <w:tab/>
        <w:t xml:space="preserve">Official Notice </w:t>
      </w: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</w:pPr>
      <w:r>
        <w:t>500.630</w:t>
      </w:r>
      <w:r>
        <w:tab/>
        <w:t xml:space="preserve">Viewing of Premises </w:t>
      </w: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</w:pPr>
      <w:r>
        <w:t>500.640</w:t>
      </w:r>
      <w:r>
        <w:tab/>
        <w:t xml:space="preserve">Admission of Business Records in Evidence </w:t>
      </w: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</w:pPr>
      <w:r>
        <w:t>500.650</w:t>
      </w:r>
      <w:r>
        <w:tab/>
        <w:t xml:space="preserve">Hostile Witnesses/Examination of Adverse Party </w:t>
      </w: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</w:pPr>
      <w:r>
        <w:t>500.660</w:t>
      </w:r>
      <w:r>
        <w:tab/>
        <w:t xml:space="preserve">Default </w:t>
      </w: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</w:pPr>
      <w:r>
        <w:t>500.670</w:t>
      </w:r>
      <w:r>
        <w:tab/>
        <w:t xml:space="preserve">Record of Proceedings </w:t>
      </w: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</w:pPr>
      <w:r>
        <w:t>500.680</w:t>
      </w:r>
      <w:r>
        <w:tab/>
        <w:t xml:space="preserve">Briefs </w:t>
      </w: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</w:pPr>
      <w:r>
        <w:t>500.690</w:t>
      </w:r>
      <w:r>
        <w:tab/>
        <w:t xml:space="preserve">Hearing Officer's Report </w:t>
      </w: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</w:pPr>
      <w:r>
        <w:t>500.700</w:t>
      </w:r>
      <w:r>
        <w:tab/>
        <w:t xml:space="preserve">Final Order of the Board </w:t>
      </w:r>
    </w:p>
    <w:p w:rsidR="00237655" w:rsidRDefault="00237655" w:rsidP="00237655">
      <w:pPr>
        <w:widowControl w:val="0"/>
        <w:autoSpaceDE w:val="0"/>
        <w:autoSpaceDN w:val="0"/>
        <w:adjustRightInd w:val="0"/>
        <w:ind w:left="1440" w:hanging="1440"/>
      </w:pPr>
      <w:r>
        <w:t>500.710</w:t>
      </w:r>
      <w:r>
        <w:tab/>
      </w:r>
      <w:proofErr w:type="spellStart"/>
      <w:r>
        <w:t>Rehearings</w:t>
      </w:r>
      <w:proofErr w:type="spellEnd"/>
      <w:r>
        <w:t xml:space="preserve"> and Reopening of Hearings </w:t>
      </w:r>
    </w:p>
    <w:sectPr w:rsidR="00237655" w:rsidSect="002376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7655"/>
    <w:rsid w:val="00237655"/>
    <w:rsid w:val="003E1B0D"/>
    <w:rsid w:val="005B11A1"/>
    <w:rsid w:val="00B07AC7"/>
    <w:rsid w:val="00CC62B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