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C5" w:rsidRDefault="007A7BC5" w:rsidP="007A7B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7BC5" w:rsidRDefault="007A7BC5" w:rsidP="007A7BC5">
      <w:pPr>
        <w:widowControl w:val="0"/>
        <w:autoSpaceDE w:val="0"/>
        <w:autoSpaceDN w:val="0"/>
        <w:adjustRightInd w:val="0"/>
        <w:jc w:val="center"/>
      </w:pPr>
      <w:r>
        <w:t>PART 450</w:t>
      </w:r>
    </w:p>
    <w:p w:rsidR="007A7BC5" w:rsidRDefault="007A7BC5" w:rsidP="007A7BC5">
      <w:pPr>
        <w:widowControl w:val="0"/>
        <w:autoSpaceDE w:val="0"/>
        <w:autoSpaceDN w:val="0"/>
        <w:adjustRightInd w:val="0"/>
        <w:jc w:val="center"/>
      </w:pPr>
      <w:r>
        <w:t>RESIDENTIAL MORTGAGE LICENSE ACT OF 1987</w:t>
      </w:r>
      <w:r w:rsidR="00A34D5B">
        <w:t xml:space="preserve"> (RECODIFIED)</w:t>
      </w:r>
    </w:p>
    <w:p w:rsidR="007A7BC5" w:rsidRDefault="007A7BC5" w:rsidP="007A7BC5">
      <w:pPr>
        <w:widowControl w:val="0"/>
        <w:autoSpaceDE w:val="0"/>
        <w:autoSpaceDN w:val="0"/>
        <w:adjustRightInd w:val="0"/>
      </w:pPr>
    </w:p>
    <w:sectPr w:rsidR="007A7BC5" w:rsidSect="007A7B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7BC5"/>
    <w:rsid w:val="005C3366"/>
    <w:rsid w:val="007A7BC5"/>
    <w:rsid w:val="00857697"/>
    <w:rsid w:val="00A34D5B"/>
    <w:rsid w:val="00CF35AD"/>
    <w:rsid w:val="00FE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450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450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