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A17B" w14:textId="77777777" w:rsidR="0023532C" w:rsidRDefault="0023532C" w:rsidP="004F7AA7">
      <w:pPr>
        <w:jc w:val="center"/>
      </w:pPr>
    </w:p>
    <w:p w14:paraId="2342BA59" w14:textId="679BED33" w:rsidR="004F7AA7" w:rsidRPr="004F7AA7" w:rsidRDefault="004F7AA7" w:rsidP="004F7AA7">
      <w:pPr>
        <w:jc w:val="center"/>
      </w:pPr>
      <w:r w:rsidRPr="004F7AA7">
        <w:t>PART 385</w:t>
      </w:r>
    </w:p>
    <w:p w14:paraId="51F39EBB" w14:textId="77777777" w:rsidR="00913BD9" w:rsidRDefault="004F7AA7" w:rsidP="004F7AA7">
      <w:pPr>
        <w:jc w:val="center"/>
      </w:pPr>
      <w:r w:rsidRPr="004F7AA7">
        <w:t xml:space="preserve">RULES GOVERNING THE REQUEST FOR </w:t>
      </w:r>
    </w:p>
    <w:p w14:paraId="0A1D40D5" w14:textId="482AD15C" w:rsidR="004F7AA7" w:rsidRDefault="004F7AA7" w:rsidP="004F7AA7">
      <w:pPr>
        <w:jc w:val="center"/>
      </w:pPr>
      <w:r w:rsidRPr="004F7AA7">
        <w:t>RECONSIDERATION OF EXAMINATION FINDINGS</w:t>
      </w:r>
    </w:p>
    <w:p w14:paraId="2DAEA2EB" w14:textId="77777777" w:rsidR="0023532C" w:rsidRPr="004F7AA7" w:rsidRDefault="0023532C" w:rsidP="004F7AA7">
      <w:pPr>
        <w:jc w:val="center"/>
      </w:pPr>
    </w:p>
    <w:sectPr w:rsidR="0023532C" w:rsidRPr="004F7AA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57C" w14:textId="77777777" w:rsidR="00A33FD3" w:rsidRDefault="001D1144">
      <w:r>
        <w:separator/>
      </w:r>
    </w:p>
  </w:endnote>
  <w:endnote w:type="continuationSeparator" w:id="0">
    <w:p w14:paraId="75D46BB8" w14:textId="77777777" w:rsidR="00A33FD3" w:rsidRDefault="001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D724" w14:textId="77777777" w:rsidR="00A33FD3" w:rsidRDefault="001D1144">
      <w:r>
        <w:separator/>
      </w:r>
    </w:p>
  </w:footnote>
  <w:footnote w:type="continuationSeparator" w:id="0">
    <w:p w14:paraId="57C79B15" w14:textId="77777777" w:rsidR="00A33FD3" w:rsidRDefault="001D1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50267"/>
    <w:rsid w:val="001C7D95"/>
    <w:rsid w:val="001D1144"/>
    <w:rsid w:val="001E3074"/>
    <w:rsid w:val="00225354"/>
    <w:rsid w:val="0023532C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4F7AA7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6150C"/>
    <w:rsid w:val="008B4361"/>
    <w:rsid w:val="008D4EA0"/>
    <w:rsid w:val="00913BD9"/>
    <w:rsid w:val="00935A8C"/>
    <w:rsid w:val="0098276C"/>
    <w:rsid w:val="009C4011"/>
    <w:rsid w:val="009C4FD4"/>
    <w:rsid w:val="00A174BB"/>
    <w:rsid w:val="00A2265D"/>
    <w:rsid w:val="00A33FD3"/>
    <w:rsid w:val="00A414BC"/>
    <w:rsid w:val="00A600AA"/>
    <w:rsid w:val="00A62F7E"/>
    <w:rsid w:val="00AB29C6"/>
    <w:rsid w:val="00AD646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D0DCA"/>
  <w15:docId w15:val="{ECBB4C1E-9B07-4F85-A3B7-4FE2CE04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4F7AA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4F7AA7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Knudson, Cheryl J.</cp:lastModifiedBy>
  <cp:revision>4</cp:revision>
  <dcterms:created xsi:type="dcterms:W3CDTF">2012-06-21T23:15:00Z</dcterms:created>
  <dcterms:modified xsi:type="dcterms:W3CDTF">2024-01-02T18:46:00Z</dcterms:modified>
</cp:coreProperties>
</file>