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D7" w:rsidRDefault="001928D7" w:rsidP="001928D7">
      <w:pPr>
        <w:widowControl w:val="0"/>
        <w:ind w:left="1440" w:hanging="1440"/>
        <w:jc w:val="center"/>
        <w:rPr>
          <w:sz w:val="24"/>
          <w:szCs w:val="24"/>
        </w:rPr>
      </w:pPr>
      <w:bookmarkStart w:id="0" w:name="_GoBack"/>
      <w:bookmarkEnd w:id="0"/>
    </w:p>
    <w:p w:rsidR="001C71C2" w:rsidRPr="001928D7" w:rsidRDefault="001928D7" w:rsidP="001928D7">
      <w:pPr>
        <w:widowControl w:val="0"/>
        <w:ind w:left="1440" w:hanging="1440"/>
        <w:jc w:val="center"/>
      </w:pPr>
      <w:r w:rsidRPr="001928D7">
        <w:rPr>
          <w:sz w:val="24"/>
          <w:szCs w:val="24"/>
        </w:rPr>
        <w:t xml:space="preserve">SUBPART H: </w:t>
      </w:r>
      <w:r w:rsidR="005E6942">
        <w:rPr>
          <w:sz w:val="24"/>
          <w:szCs w:val="24"/>
        </w:rPr>
        <w:t xml:space="preserve"> </w:t>
      </w:r>
      <w:r w:rsidRPr="001928D7">
        <w:rPr>
          <w:sz w:val="24"/>
          <w:szCs w:val="24"/>
        </w:rPr>
        <w:t>FEE SCHEDULE FOR UNREGISTERED BUYERS</w:t>
      </w:r>
    </w:p>
    <w:sectPr w:rsidR="001C71C2" w:rsidRPr="001928D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F97" w:rsidRDefault="00313F97">
      <w:r>
        <w:separator/>
      </w:r>
    </w:p>
  </w:endnote>
  <w:endnote w:type="continuationSeparator" w:id="0">
    <w:p w:rsidR="00313F97" w:rsidRDefault="0031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F97" w:rsidRDefault="00313F97">
      <w:r>
        <w:separator/>
      </w:r>
    </w:p>
  </w:footnote>
  <w:footnote w:type="continuationSeparator" w:id="0">
    <w:p w:rsidR="00313F97" w:rsidRDefault="00313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382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28D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3F97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6942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827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3F55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04AE"/>
    <w:rsid w:val="00AF2883"/>
    <w:rsid w:val="00AF3304"/>
    <w:rsid w:val="00AF4757"/>
    <w:rsid w:val="00AF768C"/>
    <w:rsid w:val="00B01411"/>
    <w:rsid w:val="00B1364D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46A01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1621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8D7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8D7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