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39" w:rsidRDefault="00425739" w:rsidP="00320EFA">
      <w:bookmarkStart w:id="0" w:name="_GoBack"/>
      <w:bookmarkEnd w:id="0"/>
    </w:p>
    <w:p w:rsidR="00320EFA" w:rsidRPr="00425739" w:rsidRDefault="00425739" w:rsidP="00320EFA">
      <w:pPr>
        <w:rPr>
          <w:b/>
        </w:rPr>
      </w:pPr>
      <w:r w:rsidRPr="00425739">
        <w:rPr>
          <w:b/>
        </w:rPr>
        <w:t xml:space="preserve">Section 210.220  </w:t>
      </w:r>
      <w:r w:rsidR="00320EFA" w:rsidRPr="00425739">
        <w:rPr>
          <w:b/>
        </w:rPr>
        <w:t xml:space="preserve">Servicing of Accounts by Contract </w:t>
      </w:r>
    </w:p>
    <w:p w:rsidR="00320EFA" w:rsidRPr="00320EFA" w:rsidRDefault="00320EFA" w:rsidP="00320EFA"/>
    <w:p w:rsidR="00320EFA" w:rsidRPr="00320EFA" w:rsidRDefault="00320EFA" w:rsidP="00320EFA">
      <w:r w:rsidRPr="00320EFA">
        <w:t>Upon prior approval of the Director, the licensee may contract</w:t>
      </w:r>
      <w:r w:rsidR="00E90EA3">
        <w:t xml:space="preserve"> with a third party provider</w:t>
      </w:r>
      <w:r w:rsidRPr="00320EFA">
        <w:t xml:space="preserve"> for servicing of accounts</w:t>
      </w:r>
      <w:r w:rsidR="00B331E3">
        <w:t xml:space="preserve"> </w:t>
      </w:r>
      <w:r w:rsidR="004E5145">
        <w:t>(</w:t>
      </w:r>
      <w:r w:rsidR="00B91329">
        <w:t>e</w:t>
      </w:r>
      <w:r w:rsidR="00B331E3">
        <w:t>.g.</w:t>
      </w:r>
      <w:r w:rsidR="00E90EA3">
        <w:t>, processing of payments, collections, et</w:t>
      </w:r>
      <w:r w:rsidR="00881967">
        <w:t>c</w:t>
      </w:r>
      <w:r w:rsidR="00E90EA3">
        <w:t>.)</w:t>
      </w:r>
      <w:r w:rsidR="00B91329">
        <w:t>.</w:t>
      </w:r>
      <w:r w:rsidRPr="00320EFA">
        <w:t xml:space="preserve"> </w:t>
      </w:r>
      <w:r w:rsidR="005620AB">
        <w:t xml:space="preserve"> </w:t>
      </w:r>
      <w:r w:rsidRPr="00320EFA">
        <w:t>A request for the Director's approval shall be in writing and</w:t>
      </w:r>
      <w:r w:rsidR="00ED7809">
        <w:t xml:space="preserve"> shall</w:t>
      </w:r>
      <w:r w:rsidRPr="00320EFA">
        <w:t xml:space="preserve"> include the following: </w:t>
      </w:r>
    </w:p>
    <w:p w:rsidR="00320EFA" w:rsidRPr="00320EFA" w:rsidRDefault="00320EFA" w:rsidP="00320EFA"/>
    <w:p w:rsidR="00320EFA" w:rsidRPr="00320EFA" w:rsidRDefault="00320EFA" w:rsidP="00320EFA">
      <w:pPr>
        <w:ind w:left="1440" w:hanging="720"/>
      </w:pPr>
      <w:r w:rsidRPr="00320EFA">
        <w:t>a)</w:t>
      </w:r>
      <w:r w:rsidRPr="00320EFA">
        <w:tab/>
        <w:t xml:space="preserve">Name and address of proposed servicer; </w:t>
      </w:r>
    </w:p>
    <w:p w:rsidR="00320EFA" w:rsidRPr="00320EFA" w:rsidRDefault="00320EFA" w:rsidP="00320EFA"/>
    <w:p w:rsidR="00320EFA" w:rsidRPr="00320EFA" w:rsidRDefault="00320EFA" w:rsidP="00320EFA">
      <w:pPr>
        <w:ind w:left="1440" w:hanging="720"/>
      </w:pPr>
      <w:r w:rsidRPr="00320EFA">
        <w:t>b)</w:t>
      </w:r>
      <w:r w:rsidRPr="00320EFA">
        <w:tab/>
        <w:t xml:space="preserve">Executed contract, conditioned upon approval by the Director, between licensee and servicer; </w:t>
      </w:r>
    </w:p>
    <w:p w:rsidR="00320EFA" w:rsidRPr="00320EFA" w:rsidRDefault="00320EFA" w:rsidP="00320EFA"/>
    <w:p w:rsidR="00320EFA" w:rsidRPr="00320EFA" w:rsidRDefault="00320EFA" w:rsidP="00320EFA">
      <w:pPr>
        <w:ind w:left="1440" w:hanging="720"/>
      </w:pPr>
      <w:r w:rsidRPr="00320EFA">
        <w:t>c)</w:t>
      </w:r>
      <w:r w:rsidRPr="00320EFA">
        <w:tab/>
        <w:t xml:space="preserve">Contact person and telephone number of the servicer; </w:t>
      </w:r>
    </w:p>
    <w:p w:rsidR="00320EFA" w:rsidRPr="00320EFA" w:rsidRDefault="00320EFA" w:rsidP="00320EFA"/>
    <w:p w:rsidR="00320EFA" w:rsidRPr="00320EFA" w:rsidRDefault="00320EFA" w:rsidP="00320EFA">
      <w:pPr>
        <w:ind w:left="1440" w:hanging="720"/>
      </w:pPr>
      <w:r w:rsidRPr="00320EFA">
        <w:t>d)</w:t>
      </w:r>
      <w:r w:rsidRPr="00320EFA">
        <w:tab/>
        <w:t xml:space="preserve">A statement that the licensee will make all books, records, and account information readily available for examination by the Division; </w:t>
      </w:r>
    </w:p>
    <w:p w:rsidR="00320EFA" w:rsidRPr="00320EFA" w:rsidRDefault="00320EFA" w:rsidP="00320EFA"/>
    <w:p w:rsidR="00320EFA" w:rsidRPr="00320EFA" w:rsidRDefault="00320EFA" w:rsidP="00320EFA">
      <w:pPr>
        <w:ind w:left="1440" w:hanging="720"/>
      </w:pPr>
      <w:r w:rsidRPr="00320EFA">
        <w:t>e)</w:t>
      </w:r>
      <w:r w:rsidRPr="00320EFA">
        <w:tab/>
        <w:t xml:space="preserve">A statement that the licensee will pay all examination expenses; and </w:t>
      </w:r>
    </w:p>
    <w:p w:rsidR="00320EFA" w:rsidRPr="00320EFA" w:rsidRDefault="00320EFA" w:rsidP="00320EFA"/>
    <w:p w:rsidR="00320EFA" w:rsidRPr="00320EFA" w:rsidRDefault="00425739" w:rsidP="00320EFA">
      <w:pPr>
        <w:ind w:left="1440" w:hanging="720"/>
      </w:pPr>
      <w:r>
        <w:t>f)</w:t>
      </w:r>
      <w:r>
        <w:tab/>
      </w:r>
      <w:r w:rsidR="00320EFA" w:rsidRPr="00320EFA">
        <w:t xml:space="preserve">Written consent of servicer for the Division to conduct its examination. </w:t>
      </w:r>
    </w:p>
    <w:sectPr w:rsidR="00320EFA" w:rsidRPr="00320EF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7AD5">
      <w:r>
        <w:separator/>
      </w:r>
    </w:p>
  </w:endnote>
  <w:endnote w:type="continuationSeparator" w:id="0">
    <w:p w:rsidR="00000000" w:rsidRDefault="00A4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7AD5">
      <w:r>
        <w:separator/>
      </w:r>
    </w:p>
  </w:footnote>
  <w:footnote w:type="continuationSeparator" w:id="0">
    <w:p w:rsidR="00000000" w:rsidRDefault="00A4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20EFA"/>
    <w:rsid w:val="00337CEB"/>
    <w:rsid w:val="0034056C"/>
    <w:rsid w:val="00367A2E"/>
    <w:rsid w:val="003D1ECC"/>
    <w:rsid w:val="003F3A28"/>
    <w:rsid w:val="003F5FD7"/>
    <w:rsid w:val="00425739"/>
    <w:rsid w:val="00431CFE"/>
    <w:rsid w:val="00440A56"/>
    <w:rsid w:val="00445A29"/>
    <w:rsid w:val="00490E19"/>
    <w:rsid w:val="004D73D3"/>
    <w:rsid w:val="004E5145"/>
    <w:rsid w:val="005001C5"/>
    <w:rsid w:val="0052308E"/>
    <w:rsid w:val="00530BE1"/>
    <w:rsid w:val="00542E97"/>
    <w:rsid w:val="0056157E"/>
    <w:rsid w:val="005620AB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C61E3"/>
    <w:rsid w:val="008271B1"/>
    <w:rsid w:val="00837F88"/>
    <w:rsid w:val="0084781C"/>
    <w:rsid w:val="00881967"/>
    <w:rsid w:val="00917024"/>
    <w:rsid w:val="00935A8C"/>
    <w:rsid w:val="00973973"/>
    <w:rsid w:val="009820CB"/>
    <w:rsid w:val="0098276C"/>
    <w:rsid w:val="009A1449"/>
    <w:rsid w:val="00A2265D"/>
    <w:rsid w:val="00A47AD5"/>
    <w:rsid w:val="00A600AA"/>
    <w:rsid w:val="00AE5547"/>
    <w:rsid w:val="00B331E3"/>
    <w:rsid w:val="00B35D67"/>
    <w:rsid w:val="00B516F7"/>
    <w:rsid w:val="00B71177"/>
    <w:rsid w:val="00B91329"/>
    <w:rsid w:val="00C4537A"/>
    <w:rsid w:val="00C87C68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90EA3"/>
    <w:rsid w:val="00EB424E"/>
    <w:rsid w:val="00ED7809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